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375C" w:rsidR="00214AA9" w:rsidP="006F7569" w:rsidRDefault="00214AA9" w14:paraId="0BCEFD83" w14:textId="77777777">
      <w:pPr>
        <w:pStyle w:val="Title"/>
        <w:outlineLvl w:val="0"/>
        <w:rPr>
          <w:sz w:val="20"/>
          <w:szCs w:val="20"/>
        </w:rPr>
      </w:pPr>
      <w:r w:rsidRPr="00F1375C">
        <w:rPr>
          <w:sz w:val="20"/>
          <w:szCs w:val="20"/>
        </w:rPr>
        <w:t>POSITION DESCRIPTION</w:t>
      </w:r>
    </w:p>
    <w:p w:rsidRPr="00F1375C" w:rsidR="00214AA9" w:rsidP="00214AA9" w:rsidRDefault="00214AA9" w14:paraId="1EE0402A" w14:textId="77777777">
      <w:pPr>
        <w:pStyle w:val="Title"/>
        <w:rPr>
          <w:sz w:val="20"/>
          <w:szCs w:val="20"/>
        </w:rPr>
      </w:pPr>
    </w:p>
    <w:tbl>
      <w:tblPr>
        <w:tblW w:w="10860"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83"/>
        <w:gridCol w:w="247"/>
        <w:gridCol w:w="2129"/>
        <w:gridCol w:w="467"/>
        <w:gridCol w:w="2833"/>
        <w:gridCol w:w="216"/>
        <w:gridCol w:w="2885"/>
      </w:tblGrid>
      <w:tr w:rsidRPr="00F1375C" w:rsidR="00214AA9" w:rsidTr="580A3180" w14:paraId="551A6A29" w14:textId="77777777">
        <w:trPr>
          <w:trHeight w:val="372"/>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vAlign w:val="center"/>
          </w:tcPr>
          <w:p w:rsidRPr="00F1375C" w:rsidR="00214AA9" w:rsidP="00CD3B1A" w:rsidRDefault="00214AA9" w14:paraId="1C0A603B" w14:textId="77777777">
            <w:pPr>
              <w:pStyle w:val="Title"/>
              <w:numPr>
                <w:ilvl w:val="0"/>
                <w:numId w:val="4"/>
              </w:numPr>
              <w:ind w:left="446"/>
              <w:jc w:val="both"/>
              <w:rPr>
                <w:sz w:val="20"/>
                <w:szCs w:val="20"/>
              </w:rPr>
            </w:pPr>
            <w:r w:rsidRPr="00F1375C">
              <w:rPr>
                <w:sz w:val="20"/>
                <w:szCs w:val="20"/>
              </w:rPr>
              <w:t>POSITION DETAILS</w:t>
            </w:r>
          </w:p>
        </w:tc>
      </w:tr>
      <w:tr w:rsidRPr="00F1375C" w:rsidR="00214AA9" w:rsidTr="580A3180" w14:paraId="5DCE97A8" w14:textId="77777777">
        <w:trPr>
          <w:cantSplit/>
          <w:trHeight w:val="334"/>
        </w:trPr>
        <w:tc>
          <w:tcPr>
            <w:tcW w:w="2111" w:type="dxa"/>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214AA9" w14:paraId="71677F9B" w14:textId="77777777">
            <w:pPr>
              <w:tabs>
                <w:tab w:val="left" w:pos="1332"/>
              </w:tabs>
              <w:ind w:left="1332" w:hanging="1332"/>
              <w:rPr>
                <w:rFonts w:ascii="Arial" w:hAnsi="Arial" w:cs="Arial"/>
                <w:b/>
                <w:bCs/>
                <w:sz w:val="20"/>
                <w:szCs w:val="20"/>
              </w:rPr>
            </w:pPr>
            <w:r w:rsidRPr="00F1375C">
              <w:rPr>
                <w:rFonts w:ascii="Arial" w:hAnsi="Arial" w:cs="Arial"/>
                <w:b/>
                <w:bCs/>
                <w:sz w:val="20"/>
                <w:szCs w:val="20"/>
              </w:rPr>
              <w:t>Position Title</w:t>
            </w:r>
            <w:r w:rsidRPr="00F1375C">
              <w:rPr>
                <w:rFonts w:ascii="Arial" w:hAnsi="Arial" w:cs="Arial"/>
                <w:b/>
                <w:bCs/>
                <w:sz w:val="20"/>
                <w:szCs w:val="20"/>
              </w:rPr>
              <w:tab/>
            </w:r>
            <w:r w:rsidRPr="00F1375C">
              <w:rPr>
                <w:rFonts w:ascii="Arial" w:hAnsi="Arial" w:cs="Arial"/>
                <w:sz w:val="20"/>
                <w:szCs w:val="20"/>
              </w:rPr>
              <w:t xml:space="preserve"> </w:t>
            </w:r>
          </w:p>
        </w:tc>
        <w:tc>
          <w:tcPr>
            <w:tcW w:w="3109" w:type="dxa"/>
            <w:gridSpan w:val="3"/>
            <w:tcBorders>
              <w:top w:val="single" w:color="auto" w:sz="4" w:space="0"/>
              <w:left w:val="single" w:color="auto" w:sz="4" w:space="0"/>
              <w:bottom w:val="single" w:color="auto" w:sz="4" w:space="0"/>
              <w:right w:val="single" w:color="auto" w:sz="4" w:space="0"/>
            </w:tcBorders>
            <w:tcMar/>
            <w:vAlign w:val="center"/>
          </w:tcPr>
          <w:p w:rsidRPr="00F1375C" w:rsidR="00214AA9" w:rsidP="580A3180" w:rsidRDefault="007B3CB5" w14:paraId="2A975FE9" w14:textId="6D556475">
            <w:pPr>
              <w:tabs>
                <w:tab w:val="left" w:pos="0"/>
              </w:tabs>
              <w:spacing w:before="60"/>
              <w:ind w:right="249"/>
              <w:rPr>
                <w:rFonts w:ascii="Arial" w:hAnsi="Arial" w:cs="Arial"/>
                <w:sz w:val="20"/>
                <w:szCs w:val="20"/>
              </w:rPr>
            </w:pPr>
            <w:r w:rsidRPr="580A3180" w:rsidR="007B3CB5">
              <w:rPr>
                <w:rFonts w:ascii="Arial" w:hAnsi="Arial" w:cs="Arial"/>
                <w:sz w:val="20"/>
                <w:szCs w:val="20"/>
              </w:rPr>
              <w:t xml:space="preserve">Training and Development </w:t>
            </w:r>
            <w:r w:rsidRPr="580A3180" w:rsidR="21A3F105">
              <w:rPr>
                <w:rFonts w:ascii="Arial" w:hAnsi="Arial" w:cs="Arial"/>
                <w:sz w:val="20"/>
                <w:szCs w:val="20"/>
              </w:rPr>
              <w:t>Officer</w:t>
            </w:r>
          </w:p>
        </w:tc>
        <w:tc>
          <w:tcPr>
            <w:tcW w:w="2160" w:type="dxa"/>
            <w:tcBorders>
              <w:top w:val="single" w:color="auto" w:sz="4" w:space="0"/>
              <w:left w:val="single" w:color="auto" w:sz="4" w:space="0"/>
              <w:bottom w:val="single" w:color="auto" w:sz="4" w:space="0"/>
              <w:right w:val="single" w:color="auto" w:sz="4" w:space="0"/>
            </w:tcBorders>
            <w:tcMar/>
            <w:vAlign w:val="center"/>
          </w:tcPr>
          <w:p w:rsidRPr="00F1375C" w:rsidR="004D5437" w:rsidP="00A75FE4" w:rsidRDefault="003F1A26" w14:paraId="0C473834" w14:textId="77777777">
            <w:pPr>
              <w:pStyle w:val="Heading1"/>
              <w:tabs>
                <w:tab w:val="left" w:pos="1872"/>
              </w:tabs>
              <w:ind w:left="1872" w:hanging="1872"/>
              <w:rPr>
                <w:szCs w:val="20"/>
              </w:rPr>
            </w:pPr>
            <w:r w:rsidRPr="00F1375C">
              <w:rPr>
                <w:szCs w:val="20"/>
              </w:rPr>
              <w:t>Designation and</w:t>
            </w:r>
          </w:p>
          <w:p w:rsidRPr="00F1375C" w:rsidR="00214AA9" w:rsidP="00A75FE4" w:rsidRDefault="00214AA9" w14:paraId="2343CC1A" w14:textId="77777777">
            <w:pPr>
              <w:pStyle w:val="Heading1"/>
              <w:tabs>
                <w:tab w:val="left" w:pos="1872"/>
              </w:tabs>
              <w:ind w:left="1872" w:hanging="1872"/>
              <w:rPr>
                <w:szCs w:val="20"/>
              </w:rPr>
            </w:pPr>
            <w:r w:rsidRPr="00F1375C">
              <w:rPr>
                <w:szCs w:val="20"/>
              </w:rPr>
              <w:t>Classification Level</w:t>
            </w:r>
          </w:p>
        </w:tc>
        <w:tc>
          <w:tcPr>
            <w:tcW w:w="3480" w:type="dxa"/>
            <w:gridSpan w:val="2"/>
            <w:tcBorders>
              <w:top w:val="single" w:color="auto" w:sz="4" w:space="0"/>
              <w:left w:val="single" w:color="auto" w:sz="4" w:space="0"/>
              <w:bottom w:val="single" w:color="auto" w:sz="4" w:space="0"/>
              <w:right w:val="single" w:color="auto" w:sz="4" w:space="0"/>
            </w:tcBorders>
            <w:tcMar/>
            <w:vAlign w:val="center"/>
          </w:tcPr>
          <w:p w:rsidRPr="00F1375C" w:rsidR="00214AA9" w:rsidP="580A3180" w:rsidRDefault="006B54BE" w14:paraId="7AF9D789" w14:textId="460106D8">
            <w:pPr>
              <w:pStyle w:val="Heading1"/>
              <w:tabs>
                <w:tab w:val="left" w:pos="1872"/>
              </w:tabs>
              <w:rPr>
                <w:b w:val="0"/>
                <w:bCs w:val="0"/>
              </w:rPr>
            </w:pPr>
            <w:r w:rsidR="006B54BE">
              <w:rPr>
                <w:b w:val="0"/>
                <w:bCs w:val="0"/>
              </w:rPr>
              <w:t xml:space="preserve">Level </w:t>
            </w:r>
            <w:r w:rsidR="18E92268">
              <w:rPr>
                <w:b w:val="0"/>
                <w:bCs w:val="0"/>
              </w:rPr>
              <w:t>5</w:t>
            </w:r>
          </w:p>
        </w:tc>
      </w:tr>
      <w:tr w:rsidRPr="00F1375C" w:rsidR="00214AA9" w:rsidTr="580A3180" w14:paraId="3F471A86" w14:textId="77777777">
        <w:trPr>
          <w:cantSplit/>
          <w:trHeight w:val="357"/>
        </w:trPr>
        <w:tc>
          <w:tcPr>
            <w:tcW w:w="2111" w:type="dxa"/>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214AA9" w14:paraId="599CEFA8" w14:textId="77777777">
            <w:pPr>
              <w:tabs>
                <w:tab w:val="left" w:pos="1332"/>
              </w:tabs>
              <w:ind w:left="1332" w:hanging="1332"/>
              <w:rPr>
                <w:rFonts w:ascii="Arial" w:hAnsi="Arial" w:cs="Arial"/>
                <w:b/>
                <w:bCs/>
                <w:sz w:val="20"/>
                <w:szCs w:val="20"/>
              </w:rPr>
            </w:pPr>
            <w:r w:rsidRPr="00F1375C">
              <w:rPr>
                <w:rFonts w:ascii="Arial" w:hAnsi="Arial" w:cs="Arial"/>
                <w:b/>
                <w:bCs/>
                <w:sz w:val="20"/>
                <w:szCs w:val="20"/>
              </w:rPr>
              <w:t>Position No</w:t>
            </w:r>
          </w:p>
        </w:tc>
        <w:tc>
          <w:tcPr>
            <w:tcW w:w="3109" w:type="dxa"/>
            <w:gridSpan w:val="3"/>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7B3CB5" w14:paraId="74A2E1E2" w14:textId="77777777">
            <w:pPr>
              <w:tabs>
                <w:tab w:val="left" w:pos="0"/>
              </w:tabs>
              <w:rPr>
                <w:rFonts w:ascii="Arial" w:hAnsi="Arial" w:cs="Arial"/>
                <w:bCs/>
                <w:sz w:val="20"/>
                <w:szCs w:val="20"/>
              </w:rPr>
            </w:pPr>
            <w:r w:rsidRPr="00F1375C">
              <w:rPr>
                <w:rFonts w:ascii="Arial" w:hAnsi="Arial" w:cs="Arial"/>
                <w:bCs/>
                <w:sz w:val="20"/>
                <w:szCs w:val="20"/>
              </w:rPr>
              <w:t>2156</w:t>
            </w:r>
          </w:p>
        </w:tc>
        <w:tc>
          <w:tcPr>
            <w:tcW w:w="2160" w:type="dxa"/>
            <w:tcBorders>
              <w:top w:val="single" w:color="auto" w:sz="4" w:space="0"/>
              <w:left w:val="single" w:color="auto" w:sz="4" w:space="0"/>
              <w:bottom w:val="single" w:color="auto" w:sz="4" w:space="0"/>
              <w:right w:val="single" w:color="auto" w:sz="4" w:space="0"/>
            </w:tcBorders>
            <w:tcMar/>
            <w:vAlign w:val="center"/>
          </w:tcPr>
          <w:p w:rsidRPr="00F1375C" w:rsidR="00214AA9" w:rsidP="002729B3" w:rsidRDefault="002A7E1D" w14:paraId="27C0A3D9" w14:textId="77777777">
            <w:pPr>
              <w:tabs>
                <w:tab w:val="left" w:pos="1872"/>
              </w:tabs>
              <w:ind w:left="1872" w:hanging="1872"/>
              <w:rPr>
                <w:rFonts w:ascii="Arial" w:hAnsi="Arial" w:cs="Arial"/>
                <w:b/>
                <w:bCs/>
                <w:sz w:val="20"/>
                <w:szCs w:val="20"/>
              </w:rPr>
            </w:pPr>
            <w:r w:rsidRPr="00F1375C">
              <w:rPr>
                <w:rFonts w:ascii="Arial" w:hAnsi="Arial" w:cs="Arial"/>
                <w:b/>
                <w:bCs/>
                <w:sz w:val="20"/>
                <w:szCs w:val="20"/>
              </w:rPr>
              <w:t>D</w:t>
            </w:r>
            <w:r w:rsidRPr="00F1375C" w:rsidR="002729B3">
              <w:rPr>
                <w:rFonts w:ascii="Arial" w:hAnsi="Arial" w:cs="Arial"/>
                <w:b/>
                <w:bCs/>
                <w:sz w:val="20"/>
                <w:szCs w:val="20"/>
              </w:rPr>
              <w:t>ivision</w:t>
            </w:r>
          </w:p>
        </w:tc>
        <w:tc>
          <w:tcPr>
            <w:tcW w:w="3480" w:type="dxa"/>
            <w:gridSpan w:val="2"/>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7B3CB5" w14:paraId="245A8257" w14:textId="77777777">
            <w:pPr>
              <w:tabs>
                <w:tab w:val="left" w:pos="1872"/>
              </w:tabs>
              <w:rPr>
                <w:rFonts w:ascii="Arial" w:hAnsi="Arial" w:cs="Arial"/>
                <w:bCs/>
                <w:sz w:val="20"/>
                <w:szCs w:val="20"/>
              </w:rPr>
            </w:pPr>
            <w:r w:rsidRPr="00F1375C">
              <w:rPr>
                <w:rFonts w:ascii="Arial" w:hAnsi="Arial" w:cs="Arial"/>
                <w:bCs/>
                <w:sz w:val="20"/>
                <w:szCs w:val="20"/>
              </w:rPr>
              <w:t>Corporate Services and Sustainability</w:t>
            </w:r>
          </w:p>
        </w:tc>
      </w:tr>
      <w:tr w:rsidRPr="00F1375C" w:rsidR="002729B3" w:rsidTr="580A3180" w14:paraId="19B9BE32" w14:textId="77777777">
        <w:trPr>
          <w:cantSplit/>
          <w:trHeight w:val="357"/>
        </w:trPr>
        <w:tc>
          <w:tcPr>
            <w:tcW w:w="2111" w:type="dxa"/>
            <w:tcBorders>
              <w:top w:val="single" w:color="auto" w:sz="4" w:space="0"/>
              <w:left w:val="single" w:color="auto" w:sz="4" w:space="0"/>
              <w:bottom w:val="single" w:color="auto" w:sz="4" w:space="0"/>
              <w:right w:val="single" w:color="auto" w:sz="4" w:space="0"/>
            </w:tcBorders>
            <w:tcMar/>
            <w:vAlign w:val="center"/>
          </w:tcPr>
          <w:p w:rsidRPr="00F1375C" w:rsidR="002729B3" w:rsidP="00A75FE4" w:rsidRDefault="002729B3" w14:paraId="25D15522" w14:textId="77777777">
            <w:pPr>
              <w:tabs>
                <w:tab w:val="left" w:pos="1332"/>
              </w:tabs>
              <w:ind w:left="1332" w:hanging="1332"/>
              <w:rPr>
                <w:rFonts w:ascii="Arial" w:hAnsi="Arial" w:cs="Arial"/>
                <w:b/>
                <w:bCs/>
                <w:sz w:val="20"/>
                <w:szCs w:val="20"/>
              </w:rPr>
            </w:pPr>
            <w:r w:rsidRPr="00F1375C">
              <w:rPr>
                <w:rFonts w:ascii="Arial" w:hAnsi="Arial" w:cs="Arial"/>
                <w:b/>
                <w:bCs/>
                <w:sz w:val="20"/>
                <w:szCs w:val="20"/>
              </w:rPr>
              <w:t>Business Unit</w:t>
            </w:r>
          </w:p>
        </w:tc>
        <w:tc>
          <w:tcPr>
            <w:tcW w:w="3109" w:type="dxa"/>
            <w:gridSpan w:val="3"/>
            <w:tcBorders>
              <w:top w:val="single" w:color="auto" w:sz="4" w:space="0"/>
              <w:left w:val="single" w:color="auto" w:sz="4" w:space="0"/>
              <w:bottom w:val="single" w:color="auto" w:sz="4" w:space="0"/>
              <w:right w:val="single" w:color="auto" w:sz="4" w:space="0"/>
            </w:tcBorders>
            <w:tcMar/>
            <w:vAlign w:val="center"/>
          </w:tcPr>
          <w:p w:rsidRPr="00F1375C" w:rsidR="002729B3" w:rsidP="00EA392E" w:rsidRDefault="007B3CB5" w14:paraId="6ABBB3A5" w14:textId="77777777">
            <w:pPr>
              <w:rPr>
                <w:rFonts w:ascii="Arial" w:hAnsi="Arial" w:cs="Arial"/>
                <w:bCs/>
                <w:sz w:val="20"/>
                <w:szCs w:val="20"/>
              </w:rPr>
            </w:pPr>
            <w:r w:rsidRPr="00F1375C">
              <w:rPr>
                <w:rFonts w:ascii="Arial" w:hAnsi="Arial" w:cs="Arial"/>
                <w:bCs/>
                <w:sz w:val="20"/>
                <w:szCs w:val="20"/>
              </w:rPr>
              <w:t>Human Resources</w:t>
            </w:r>
          </w:p>
        </w:tc>
        <w:tc>
          <w:tcPr>
            <w:tcW w:w="2160" w:type="dxa"/>
            <w:tcBorders>
              <w:top w:val="single" w:color="auto" w:sz="4" w:space="0"/>
              <w:left w:val="single" w:color="auto" w:sz="4" w:space="0"/>
              <w:bottom w:val="single" w:color="auto" w:sz="4" w:space="0"/>
              <w:right w:val="single" w:color="auto" w:sz="4" w:space="0"/>
            </w:tcBorders>
            <w:tcMar/>
            <w:vAlign w:val="center"/>
          </w:tcPr>
          <w:p w:rsidRPr="00F1375C" w:rsidR="002729B3" w:rsidP="002729B3" w:rsidRDefault="008A7218" w14:paraId="3DE7A6EB" w14:textId="77777777">
            <w:pPr>
              <w:tabs>
                <w:tab w:val="left" w:pos="1872"/>
              </w:tabs>
              <w:ind w:left="1872" w:hanging="1872"/>
              <w:rPr>
                <w:rFonts w:ascii="Arial" w:hAnsi="Arial" w:cs="Arial"/>
                <w:b/>
                <w:bCs/>
                <w:sz w:val="20"/>
                <w:szCs w:val="20"/>
              </w:rPr>
            </w:pPr>
            <w:r w:rsidRPr="00F1375C">
              <w:rPr>
                <w:rFonts w:ascii="Arial" w:hAnsi="Arial" w:cs="Arial"/>
                <w:b/>
                <w:bCs/>
                <w:sz w:val="20"/>
                <w:szCs w:val="20"/>
              </w:rPr>
              <w:t>Reports To</w:t>
            </w:r>
          </w:p>
        </w:tc>
        <w:tc>
          <w:tcPr>
            <w:tcW w:w="3480" w:type="dxa"/>
            <w:gridSpan w:val="2"/>
            <w:tcBorders>
              <w:top w:val="single" w:color="auto" w:sz="4" w:space="0"/>
              <w:left w:val="single" w:color="auto" w:sz="4" w:space="0"/>
              <w:bottom w:val="single" w:color="auto" w:sz="4" w:space="0"/>
              <w:right w:val="single" w:color="auto" w:sz="4" w:space="0"/>
            </w:tcBorders>
            <w:tcMar/>
            <w:vAlign w:val="center"/>
          </w:tcPr>
          <w:p w:rsidRPr="00F1375C" w:rsidR="002729B3" w:rsidP="00EA392E" w:rsidRDefault="007B3CB5" w14:paraId="7AFB6760" w14:textId="77777777">
            <w:pPr>
              <w:rPr>
                <w:rFonts w:ascii="Arial" w:hAnsi="Arial" w:cs="Arial"/>
                <w:bCs/>
                <w:sz w:val="20"/>
                <w:szCs w:val="20"/>
              </w:rPr>
            </w:pPr>
            <w:r w:rsidRPr="00F1375C">
              <w:rPr>
                <w:rFonts w:ascii="Arial" w:hAnsi="Arial" w:cs="Arial"/>
                <w:bCs/>
                <w:sz w:val="20"/>
                <w:szCs w:val="20"/>
              </w:rPr>
              <w:t>Human Resources Manager</w:t>
            </w:r>
          </w:p>
        </w:tc>
      </w:tr>
      <w:tr w:rsidRPr="00F1375C" w:rsidR="00214AA9" w:rsidTr="580A3180" w14:paraId="593FDCB9" w14:textId="77777777">
        <w:trPr>
          <w:cantSplit/>
          <w:trHeight w:val="353"/>
        </w:trPr>
        <w:tc>
          <w:tcPr>
            <w:tcW w:w="2111" w:type="dxa"/>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8A7218" w14:paraId="05C2426F" w14:textId="77777777">
            <w:pPr>
              <w:tabs>
                <w:tab w:val="left" w:pos="1332"/>
              </w:tabs>
              <w:ind w:left="1332" w:hanging="1332"/>
              <w:rPr>
                <w:rFonts w:ascii="Arial" w:hAnsi="Arial" w:cs="Arial"/>
                <w:b/>
                <w:bCs/>
                <w:sz w:val="20"/>
                <w:szCs w:val="20"/>
              </w:rPr>
            </w:pPr>
            <w:r w:rsidRPr="00F1375C">
              <w:rPr>
                <w:rFonts w:ascii="Arial" w:hAnsi="Arial" w:cs="Arial"/>
                <w:b/>
                <w:sz w:val="20"/>
                <w:szCs w:val="20"/>
              </w:rPr>
              <w:t>Location</w:t>
            </w:r>
          </w:p>
        </w:tc>
        <w:tc>
          <w:tcPr>
            <w:tcW w:w="3109" w:type="dxa"/>
            <w:gridSpan w:val="3"/>
            <w:tcBorders>
              <w:top w:val="single" w:color="auto" w:sz="4" w:space="0"/>
              <w:left w:val="single" w:color="auto" w:sz="4" w:space="0"/>
              <w:bottom w:val="single" w:color="auto" w:sz="4" w:space="0"/>
              <w:right w:val="single" w:color="auto" w:sz="4" w:space="0"/>
            </w:tcBorders>
            <w:tcMar/>
            <w:vAlign w:val="center"/>
          </w:tcPr>
          <w:p w:rsidRPr="00F1375C" w:rsidR="00214AA9" w:rsidP="002729B3" w:rsidRDefault="007B3CB5" w14:paraId="087B4DA1" w14:textId="77777777">
            <w:pPr>
              <w:tabs>
                <w:tab w:val="left" w:pos="1332"/>
              </w:tabs>
              <w:ind w:left="1269" w:hanging="1269"/>
              <w:rPr>
                <w:rFonts w:ascii="Arial" w:hAnsi="Arial" w:cs="Arial"/>
                <w:bCs/>
                <w:sz w:val="20"/>
                <w:szCs w:val="20"/>
              </w:rPr>
            </w:pPr>
            <w:r w:rsidRPr="00F1375C">
              <w:rPr>
                <w:rFonts w:ascii="Arial" w:hAnsi="Arial" w:cs="Arial"/>
                <w:bCs/>
                <w:sz w:val="20"/>
                <w:szCs w:val="20"/>
              </w:rPr>
              <w:t>Katherine</w:t>
            </w:r>
          </w:p>
        </w:tc>
        <w:tc>
          <w:tcPr>
            <w:tcW w:w="2160" w:type="dxa"/>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214AA9" w14:paraId="7D5DE0E4" w14:textId="77777777">
            <w:pPr>
              <w:pStyle w:val="FootnoteText"/>
              <w:tabs>
                <w:tab w:val="left" w:pos="1872"/>
              </w:tabs>
              <w:ind w:left="1872" w:hanging="1872"/>
              <w:rPr>
                <w:rFonts w:cs="Arial"/>
                <w:b/>
                <w:bCs/>
              </w:rPr>
            </w:pPr>
            <w:r w:rsidRPr="00F1375C">
              <w:rPr>
                <w:rFonts w:cs="Arial"/>
                <w:b/>
                <w:bCs/>
              </w:rPr>
              <w:t xml:space="preserve">Date Created </w:t>
            </w:r>
          </w:p>
        </w:tc>
        <w:tc>
          <w:tcPr>
            <w:tcW w:w="3480" w:type="dxa"/>
            <w:gridSpan w:val="2"/>
            <w:tcBorders>
              <w:top w:val="single" w:color="auto" w:sz="4" w:space="0"/>
              <w:left w:val="single" w:color="auto" w:sz="4" w:space="0"/>
              <w:bottom w:val="single" w:color="auto" w:sz="4" w:space="0"/>
              <w:right w:val="single" w:color="auto" w:sz="4" w:space="0"/>
            </w:tcBorders>
            <w:tcMar/>
            <w:vAlign w:val="center"/>
          </w:tcPr>
          <w:p w:rsidRPr="00F1375C" w:rsidR="00214AA9" w:rsidP="00A75FE4" w:rsidRDefault="007B3CB5" w14:paraId="15898F01" w14:textId="77777777">
            <w:pPr>
              <w:pStyle w:val="FootnoteText"/>
              <w:tabs>
                <w:tab w:val="left" w:pos="1872"/>
              </w:tabs>
              <w:rPr>
                <w:rFonts w:cs="Arial"/>
                <w:bCs/>
              </w:rPr>
            </w:pPr>
            <w:r w:rsidRPr="00F1375C">
              <w:rPr>
                <w:rFonts w:cs="Arial"/>
                <w:bCs/>
              </w:rPr>
              <w:t>October 2020</w:t>
            </w:r>
          </w:p>
        </w:tc>
      </w:tr>
      <w:tr w:rsidRPr="00F1375C" w:rsidR="00214AA9" w:rsidTr="580A3180" w14:paraId="5CDFCD80" w14:textId="77777777">
        <w:tblPrEx>
          <w:tblBorders>
            <w:bottom w:val="none" w:color="auto" w:sz="0" w:space="0"/>
            <w:insideH w:val="none" w:color="auto" w:sz="0" w:space="0"/>
            <w:insideV w:val="none" w:color="auto" w:sz="0" w:space="0"/>
          </w:tblBorders>
        </w:tblPrEx>
        <w:trPr>
          <w:trHeight w:val="372"/>
        </w:trPr>
        <w:tc>
          <w:tcPr>
            <w:tcW w:w="10860" w:type="dxa"/>
            <w:gridSpan w:val="7"/>
            <w:tcBorders>
              <w:left w:val="single" w:color="auto" w:sz="4" w:space="0"/>
              <w:bottom w:val="single" w:color="000000" w:themeColor="text1" w:sz="0"/>
              <w:right w:val="single" w:color="auto" w:sz="4" w:space="0"/>
            </w:tcBorders>
            <w:shd w:val="clear" w:color="auto" w:fill="C0C0C0"/>
            <w:tcMar/>
            <w:vAlign w:val="center"/>
          </w:tcPr>
          <w:p w:rsidRPr="00F1375C" w:rsidR="00214AA9" w:rsidP="00CD3B1A" w:rsidRDefault="00214AA9" w14:paraId="02038A5D" w14:textId="77777777">
            <w:pPr>
              <w:pStyle w:val="Title"/>
              <w:numPr>
                <w:ilvl w:val="0"/>
                <w:numId w:val="4"/>
              </w:numPr>
              <w:ind w:left="446"/>
              <w:jc w:val="both"/>
              <w:rPr>
                <w:sz w:val="20"/>
                <w:szCs w:val="20"/>
              </w:rPr>
            </w:pPr>
            <w:r w:rsidRPr="00F1375C">
              <w:rPr>
                <w:sz w:val="20"/>
                <w:szCs w:val="20"/>
              </w:rPr>
              <w:t xml:space="preserve">POSITION CONTEXT </w:t>
            </w:r>
          </w:p>
        </w:tc>
      </w:tr>
      <w:tr w:rsidRPr="00F1375C" w:rsidR="007B3CB5" w:rsidTr="580A3180" w14:paraId="24CFD66C" w14:textId="77777777">
        <w:tblPrEx>
          <w:tblLook w:val="01E0" w:firstRow="1" w:lastRow="1" w:firstColumn="1" w:lastColumn="1" w:noHBand="0" w:noVBand="0"/>
        </w:tblPrEx>
        <w:trPr>
          <w:trHeight w:val="748"/>
        </w:trPr>
        <w:tc>
          <w:tcPr>
            <w:tcW w:w="2111" w:type="dxa"/>
            <w:tcBorders>
              <w:top w:val="single" w:color="auto" w:sz="4" w:space="0"/>
              <w:left w:val="single" w:color="auto" w:sz="4" w:space="0"/>
              <w:right w:val="single" w:color="auto" w:sz="4" w:space="0"/>
            </w:tcBorders>
            <w:tcMar/>
            <w:vAlign w:val="center"/>
          </w:tcPr>
          <w:p w:rsidRPr="00F1375C" w:rsidR="007B3CB5" w:rsidP="007B3CB5" w:rsidRDefault="007B3CB5" w14:paraId="10DB9ECB" w14:textId="77777777">
            <w:pPr>
              <w:pStyle w:val="Title"/>
              <w:spacing w:before="120" w:after="120"/>
              <w:jc w:val="left"/>
              <w:rPr>
                <w:sz w:val="20"/>
                <w:szCs w:val="20"/>
              </w:rPr>
            </w:pPr>
            <w:r w:rsidRPr="00F1375C">
              <w:rPr>
                <w:sz w:val="20"/>
                <w:szCs w:val="20"/>
              </w:rPr>
              <w:t>Position Summary/</w:t>
            </w:r>
            <w:r w:rsidRPr="00F1375C">
              <w:rPr>
                <w:sz w:val="20"/>
                <w:szCs w:val="20"/>
              </w:rPr>
              <w:br/>
            </w:r>
            <w:r w:rsidRPr="00F1375C">
              <w:rPr>
                <w:sz w:val="20"/>
                <w:szCs w:val="20"/>
              </w:rPr>
              <w:t>Purpose</w:t>
            </w:r>
          </w:p>
        </w:tc>
        <w:tc>
          <w:tcPr>
            <w:tcW w:w="8749" w:type="dxa"/>
            <w:gridSpan w:val="6"/>
            <w:tcBorders>
              <w:top w:val="single" w:color="auto" w:sz="4" w:space="0"/>
              <w:left w:val="single" w:color="auto" w:sz="4" w:space="0"/>
              <w:bottom w:val="single" w:color="auto" w:sz="4" w:space="0"/>
              <w:right w:val="single" w:color="auto" w:sz="4" w:space="0"/>
            </w:tcBorders>
            <w:tcMar/>
            <w:vAlign w:val="center"/>
          </w:tcPr>
          <w:p w:rsidRPr="00F1375C" w:rsidR="007B3CB5" w:rsidP="00A67DB9" w:rsidRDefault="007B3CB5" w14:paraId="54677C74" w14:textId="77777777">
            <w:pPr>
              <w:pStyle w:val="Default"/>
              <w:spacing w:before="240"/>
              <w:ind w:left="34" w:right="140"/>
              <w:jc w:val="both"/>
              <w:rPr>
                <w:rFonts w:ascii="Arial" w:hAnsi="Arial" w:cs="Arial"/>
                <w:color w:val="auto"/>
                <w:sz w:val="20"/>
                <w:szCs w:val="20"/>
              </w:rPr>
            </w:pPr>
            <w:r w:rsidRPr="00F1375C">
              <w:rPr>
                <w:rFonts w:ascii="Arial" w:hAnsi="Arial" w:cs="Arial"/>
                <w:color w:val="auto"/>
                <w:sz w:val="20"/>
                <w:szCs w:val="20"/>
              </w:rPr>
              <w:t>The role of the Human Resource Department is to facilitate the achievement of Council’s objectives by the development and application of appropriate human resource and skills development policies and procedures, and to act as a key link between Council management and Council staff. The primary duty of the Training and Development Coordinator is to evaluate, develop and implement effective interactive training programs to support RGRC employee development and Council enhancement.</w:t>
            </w:r>
          </w:p>
          <w:p w:rsidRPr="00F1375C" w:rsidR="007B3CB5" w:rsidP="00A67DB9" w:rsidRDefault="007B3CB5" w14:paraId="211E5C83" w14:textId="77777777">
            <w:pPr>
              <w:pStyle w:val="Default"/>
              <w:spacing w:line="276" w:lineRule="auto"/>
              <w:ind w:left="34" w:right="140"/>
              <w:jc w:val="both"/>
              <w:rPr>
                <w:rFonts w:ascii="Arial" w:hAnsi="Arial" w:cs="Arial"/>
                <w:sz w:val="20"/>
                <w:szCs w:val="20"/>
              </w:rPr>
            </w:pPr>
          </w:p>
        </w:tc>
      </w:tr>
      <w:tr w:rsidRPr="00F1375C" w:rsidR="007B3CB5" w:rsidTr="580A3180" w14:paraId="438F9310" w14:textId="77777777">
        <w:tblPrEx>
          <w:tblLook w:val="01E0" w:firstRow="1" w:lastRow="1" w:firstColumn="1" w:lastColumn="1" w:noHBand="0" w:noVBand="0"/>
        </w:tblPrEx>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5461B5FD" w14:textId="77777777">
            <w:pPr>
              <w:pStyle w:val="Title"/>
              <w:numPr>
                <w:ilvl w:val="0"/>
                <w:numId w:val="4"/>
              </w:numPr>
              <w:spacing w:before="60" w:after="60"/>
              <w:ind w:left="442" w:hanging="357"/>
              <w:jc w:val="both"/>
              <w:rPr>
                <w:sz w:val="20"/>
                <w:szCs w:val="20"/>
              </w:rPr>
            </w:pPr>
            <w:r w:rsidRPr="00F1375C">
              <w:rPr>
                <w:sz w:val="20"/>
                <w:szCs w:val="20"/>
              </w:rPr>
              <w:t>KEY RESPONSIBILITIES</w:t>
            </w:r>
          </w:p>
        </w:tc>
      </w:tr>
      <w:tr w:rsidRPr="00F1375C" w:rsidR="007B3CB5" w:rsidTr="580A3180" w14:paraId="50ACC121" w14:textId="77777777">
        <w:tblPrEx>
          <w:tblLook w:val="01E0" w:firstRow="1" w:lastRow="1" w:firstColumn="1" w:lastColumn="1" w:noHBand="0" w:noVBand="0"/>
        </w:tblPrEx>
        <w:tc>
          <w:tcPr>
            <w:tcW w:w="10860" w:type="dxa"/>
            <w:gridSpan w:val="7"/>
            <w:tcBorders>
              <w:top w:val="single" w:color="auto" w:sz="4" w:space="0"/>
              <w:left w:val="single" w:color="auto" w:sz="4" w:space="0"/>
              <w:bottom w:val="single" w:color="auto" w:sz="4" w:space="0"/>
              <w:right w:val="single" w:color="auto" w:sz="4" w:space="0"/>
            </w:tcBorders>
            <w:shd w:val="clear" w:color="auto" w:fill="FFFFFF" w:themeFill="background1"/>
            <w:tcMar/>
          </w:tcPr>
          <w:p w:rsidRPr="00F1375C" w:rsidR="007B3CB5" w:rsidP="00A67DB9" w:rsidRDefault="007B3CB5" w14:paraId="760992B8" w14:textId="77777777">
            <w:pPr>
              <w:pStyle w:val="Title"/>
              <w:spacing w:before="240" w:after="60"/>
              <w:ind w:left="162" w:right="425"/>
              <w:jc w:val="left"/>
              <w:rPr>
                <w:sz w:val="20"/>
                <w:szCs w:val="20"/>
              </w:rPr>
            </w:pPr>
            <w:r w:rsidRPr="00F1375C">
              <w:rPr>
                <w:sz w:val="20"/>
                <w:szCs w:val="20"/>
              </w:rPr>
              <w:t>1. Service Delivery, Planning and Monitoring</w:t>
            </w:r>
          </w:p>
          <w:p w:rsidRPr="00F1375C" w:rsidR="007B3CB5" w:rsidP="00A67DB9" w:rsidRDefault="007B3CB5" w14:paraId="684E88BD"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Design and develop training plans (outsourced and/or in-house) for employees incorporating essential training, reflecting individual skills gaps and requirements for RGRC.</w:t>
            </w:r>
          </w:p>
          <w:p w:rsidRPr="00F1375C" w:rsidR="007B3CB5" w:rsidP="00A67DB9" w:rsidRDefault="007B3CB5" w14:paraId="27E0AA15"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Select appropriate training methods or activities (e.g. simulations, mentoring, on-the-job training, professional development classes).</w:t>
            </w:r>
          </w:p>
          <w:p w:rsidRPr="00F1375C" w:rsidR="007B3CB5" w:rsidP="00A67DB9" w:rsidRDefault="007B3CB5" w14:paraId="70E99EEC"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Conduct RGRC wide training needs assessment and identify skills or knowledge gaps that need to be addressed.</w:t>
            </w:r>
          </w:p>
          <w:p w:rsidRPr="00F1375C" w:rsidR="007B3CB5" w:rsidP="00A67DB9" w:rsidRDefault="007B3CB5" w14:paraId="4D82C5E2"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 xml:space="preserve">Use known education principles and stay </w:t>
            </w:r>
            <w:proofErr w:type="gramStart"/>
            <w:r w:rsidRPr="00F1375C">
              <w:rPr>
                <w:b w:val="0"/>
                <w:sz w:val="20"/>
                <w:szCs w:val="20"/>
              </w:rPr>
              <w:t>up-to-date</w:t>
            </w:r>
            <w:proofErr w:type="gramEnd"/>
            <w:r w:rsidRPr="00F1375C">
              <w:rPr>
                <w:b w:val="0"/>
                <w:sz w:val="20"/>
                <w:szCs w:val="20"/>
              </w:rPr>
              <w:t xml:space="preserve"> on new training methods and techniques.</w:t>
            </w:r>
          </w:p>
          <w:p w:rsidRPr="00F1375C" w:rsidR="007B3CB5" w:rsidP="00A67DB9" w:rsidRDefault="007B3CB5" w14:paraId="2CEE5C93"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Design, prepare and order educational aids and materials.</w:t>
            </w:r>
          </w:p>
          <w:p w:rsidRPr="00F1375C" w:rsidR="007B3CB5" w:rsidP="00A67DB9" w:rsidRDefault="007B3CB5" w14:paraId="4F623557"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Assess instructional effectiveness and determine the impact of training on employee skills and KPIs.</w:t>
            </w:r>
          </w:p>
          <w:p w:rsidRPr="00F1375C" w:rsidR="007B3CB5" w:rsidP="00A67DB9" w:rsidRDefault="007B3CB5" w14:paraId="05A51E74"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Gather feedback from trainers and trainees after each educational session.</w:t>
            </w:r>
          </w:p>
          <w:p w:rsidRPr="00F1375C" w:rsidR="007B3CB5" w:rsidP="00A67DB9" w:rsidRDefault="007B3CB5" w14:paraId="2A8E056F"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Partner with internal stakeholders and liaise with experts regarding instructional design.</w:t>
            </w:r>
          </w:p>
          <w:p w:rsidRPr="00F1375C" w:rsidR="007B3CB5" w:rsidP="00A67DB9" w:rsidRDefault="007B3CB5" w14:paraId="25733D21"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 xml:space="preserve">Maintain </w:t>
            </w:r>
            <w:r w:rsidRPr="00F1375C" w:rsidR="00C06E17">
              <w:rPr>
                <w:b w:val="0"/>
                <w:sz w:val="20"/>
                <w:szCs w:val="20"/>
              </w:rPr>
              <w:t xml:space="preserve">staff </w:t>
            </w:r>
            <w:r w:rsidRPr="00F1375C">
              <w:rPr>
                <w:b w:val="0"/>
                <w:sz w:val="20"/>
                <w:szCs w:val="20"/>
              </w:rPr>
              <w:t>training records.</w:t>
            </w:r>
          </w:p>
          <w:p w:rsidRPr="00F1375C" w:rsidR="007B3CB5" w:rsidP="00A67DB9" w:rsidRDefault="007B3CB5" w14:paraId="50FCF19B"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Manage and maintain in-house training facilities and equipment.</w:t>
            </w:r>
          </w:p>
          <w:p w:rsidRPr="00F1375C" w:rsidR="007B3CB5" w:rsidP="00A67DB9" w:rsidRDefault="007B3CB5" w14:paraId="12CDA040"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Assist in the development of a succession planning model for key roles in the organisation.</w:t>
            </w:r>
          </w:p>
          <w:p w:rsidRPr="00F1375C" w:rsidR="007B3CB5" w:rsidP="00A67DB9" w:rsidRDefault="007B3CB5" w14:paraId="75898207"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Source and evaluate external training providers to ensure that cost effective skills and development is provided.</w:t>
            </w:r>
          </w:p>
          <w:p w:rsidRPr="00F1375C" w:rsidR="007B3CB5" w:rsidP="00A67DB9" w:rsidRDefault="007B3CB5" w14:paraId="374E2B06" w14:textId="77777777">
            <w:pPr>
              <w:pStyle w:val="Title"/>
              <w:numPr>
                <w:ilvl w:val="0"/>
                <w:numId w:val="1"/>
              </w:numPr>
              <w:tabs>
                <w:tab w:val="clear" w:pos="720"/>
              </w:tabs>
              <w:spacing w:before="60" w:after="60"/>
              <w:ind w:left="729" w:right="140" w:hanging="283"/>
              <w:jc w:val="left"/>
              <w:rPr>
                <w:b w:val="0"/>
                <w:sz w:val="20"/>
                <w:szCs w:val="20"/>
              </w:rPr>
            </w:pPr>
            <w:r w:rsidRPr="00F1375C">
              <w:rPr>
                <w:b w:val="0"/>
                <w:sz w:val="20"/>
                <w:szCs w:val="20"/>
              </w:rPr>
              <w:t>Contribute to the development of induction programs and internal staff training for employees and deliver training courses to groups of employees as required.</w:t>
            </w:r>
          </w:p>
          <w:p w:rsidRPr="00F1375C" w:rsidR="00A67DB9" w:rsidP="00A67DB9" w:rsidRDefault="007B3CB5" w14:paraId="4CD54EFC"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Provide identified training requirements to new positions in conjunction with RGRC, workforce development and salary bands.</w:t>
            </w:r>
          </w:p>
          <w:p w:rsidRPr="00F1375C" w:rsidR="004146B5" w:rsidP="00A67DB9" w:rsidRDefault="00A67DB9" w14:paraId="2E43F02A"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Other reasonable duties within the scope of the relevant level as instructed by the Human Resources Manager.</w:t>
            </w:r>
            <w:r w:rsidRPr="00F1375C" w:rsidR="00EB24B1">
              <w:rPr>
                <w:b w:val="0"/>
                <w:sz w:val="20"/>
                <w:szCs w:val="20"/>
              </w:rPr>
              <w:br/>
            </w:r>
          </w:p>
          <w:p w:rsidRPr="00F1375C" w:rsidR="007B3CB5" w:rsidP="00A67DB9" w:rsidRDefault="007B3CB5" w14:paraId="7F615432" w14:textId="77777777">
            <w:pPr>
              <w:pStyle w:val="Title"/>
              <w:numPr>
                <w:ilvl w:val="0"/>
                <w:numId w:val="14"/>
              </w:numPr>
              <w:spacing w:before="60" w:after="60"/>
              <w:ind w:left="446" w:hanging="283"/>
              <w:jc w:val="left"/>
              <w:rPr>
                <w:b w:val="0"/>
                <w:sz w:val="20"/>
                <w:szCs w:val="20"/>
              </w:rPr>
            </w:pPr>
            <w:r w:rsidRPr="00F1375C">
              <w:rPr>
                <w:sz w:val="20"/>
                <w:szCs w:val="20"/>
              </w:rPr>
              <w:t>Organisational Sustainability</w:t>
            </w:r>
          </w:p>
          <w:p w:rsidRPr="00F1375C" w:rsidR="007B3CB5" w:rsidP="00A67DB9" w:rsidRDefault="007B3CB5" w14:paraId="53E7F34E"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Assist in the provision of effective communication to all staff regarding training and workforce development.</w:t>
            </w:r>
          </w:p>
          <w:p w:rsidRPr="00F1375C" w:rsidR="007B3CB5" w:rsidP="00A67DB9" w:rsidRDefault="007B3CB5" w14:paraId="046DDBF8"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Assist to ensure all managers and supervisors are aware of the system and how it can reflect their needs.</w:t>
            </w:r>
          </w:p>
          <w:p w:rsidRPr="00F1375C" w:rsidR="007B3CB5" w:rsidP="00A67DB9" w:rsidRDefault="007B3CB5" w14:paraId="059C6A67"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Assist in ensuring that all position descriptions reflect the essential skills designated for this job role and the time frame to implement.</w:t>
            </w:r>
          </w:p>
          <w:p w:rsidRPr="00F1375C" w:rsidR="004146B5" w:rsidP="00A67DB9" w:rsidRDefault="007B3CB5" w14:paraId="5CAA9276" w14:textId="77777777">
            <w:pPr>
              <w:pStyle w:val="Title"/>
              <w:numPr>
                <w:ilvl w:val="0"/>
                <w:numId w:val="1"/>
              </w:numPr>
              <w:tabs>
                <w:tab w:val="clear" w:pos="720"/>
              </w:tabs>
              <w:spacing w:before="60" w:after="60"/>
              <w:ind w:right="140" w:hanging="274"/>
              <w:jc w:val="left"/>
              <w:rPr>
                <w:b w:val="0"/>
                <w:sz w:val="20"/>
                <w:szCs w:val="20"/>
              </w:rPr>
            </w:pPr>
            <w:r w:rsidRPr="00F1375C">
              <w:rPr>
                <w:b w:val="0"/>
                <w:sz w:val="20"/>
                <w:szCs w:val="20"/>
              </w:rPr>
              <w:t>Design and maintain a matrix of essential skills for each job role within RGRC.</w:t>
            </w:r>
          </w:p>
          <w:p w:rsidRPr="00F1375C" w:rsidR="00A67DB9" w:rsidP="00A67DB9" w:rsidRDefault="00A67DB9" w14:paraId="16C196AE" w14:textId="77777777">
            <w:pPr>
              <w:pStyle w:val="Title"/>
              <w:spacing w:before="60" w:after="60"/>
              <w:jc w:val="left"/>
              <w:rPr>
                <w:b w:val="0"/>
                <w:sz w:val="20"/>
                <w:szCs w:val="20"/>
              </w:rPr>
            </w:pPr>
          </w:p>
          <w:p w:rsidRPr="00F1375C" w:rsidR="00A67DB9" w:rsidP="00A67DB9" w:rsidRDefault="00A67DB9" w14:paraId="1BBE5493" w14:textId="77777777">
            <w:pPr>
              <w:pStyle w:val="Title"/>
              <w:spacing w:before="60" w:after="60"/>
              <w:jc w:val="left"/>
              <w:rPr>
                <w:b w:val="0"/>
                <w:sz w:val="20"/>
                <w:szCs w:val="20"/>
              </w:rPr>
            </w:pPr>
          </w:p>
          <w:p w:rsidRPr="00F1375C" w:rsidR="00A67DB9" w:rsidP="00A67DB9" w:rsidRDefault="00A67DB9" w14:paraId="6FBF4A31" w14:textId="77777777">
            <w:pPr>
              <w:pStyle w:val="Title"/>
              <w:spacing w:before="60" w:after="60"/>
              <w:jc w:val="left"/>
              <w:rPr>
                <w:b w:val="0"/>
                <w:sz w:val="20"/>
                <w:szCs w:val="20"/>
              </w:rPr>
            </w:pPr>
          </w:p>
          <w:p w:rsidRPr="00F1375C" w:rsidR="007B3CB5" w:rsidP="00A67DB9" w:rsidRDefault="007B3CB5" w14:paraId="188E1BE2" w14:textId="77777777">
            <w:pPr>
              <w:pStyle w:val="Title"/>
              <w:numPr>
                <w:ilvl w:val="0"/>
                <w:numId w:val="14"/>
              </w:numPr>
              <w:spacing w:before="60" w:after="60"/>
              <w:ind w:left="446" w:hanging="283"/>
              <w:jc w:val="left"/>
              <w:rPr>
                <w:b w:val="0"/>
                <w:sz w:val="20"/>
                <w:szCs w:val="20"/>
              </w:rPr>
            </w:pPr>
            <w:r w:rsidRPr="00F1375C">
              <w:rPr>
                <w:sz w:val="20"/>
                <w:szCs w:val="20"/>
              </w:rPr>
              <w:t>Quality and Continuous Improvement</w:t>
            </w:r>
          </w:p>
          <w:p w:rsidRPr="00F1375C" w:rsidR="007B3CB5" w:rsidP="00A67DB9" w:rsidRDefault="007B3CB5" w14:paraId="1ED07E1A" w14:textId="77777777">
            <w:pPr>
              <w:pStyle w:val="Title"/>
              <w:numPr>
                <w:ilvl w:val="0"/>
                <w:numId w:val="9"/>
              </w:numPr>
              <w:spacing w:before="60" w:after="60"/>
              <w:ind w:left="723" w:right="282" w:hanging="277"/>
              <w:jc w:val="left"/>
              <w:rPr>
                <w:b w:val="0"/>
                <w:sz w:val="20"/>
                <w:szCs w:val="20"/>
              </w:rPr>
            </w:pPr>
            <w:r w:rsidRPr="00F1375C">
              <w:rPr>
                <w:b w:val="0"/>
                <w:sz w:val="20"/>
                <w:szCs w:val="20"/>
              </w:rPr>
              <w:t>Participate and contribute to the planning processes, policy and procedure formulation as pertains to area of responsibility.</w:t>
            </w:r>
          </w:p>
          <w:p w:rsidRPr="00F1375C" w:rsidR="007B3CB5" w:rsidP="00A67DB9" w:rsidRDefault="007B3CB5" w14:paraId="3F826C7C" w14:textId="77777777">
            <w:pPr>
              <w:pStyle w:val="Title"/>
              <w:numPr>
                <w:ilvl w:val="0"/>
                <w:numId w:val="9"/>
              </w:numPr>
              <w:spacing w:before="60" w:after="60"/>
              <w:ind w:left="723" w:right="282" w:hanging="277"/>
              <w:jc w:val="left"/>
              <w:rPr>
                <w:b w:val="0"/>
                <w:sz w:val="20"/>
                <w:szCs w:val="20"/>
              </w:rPr>
            </w:pPr>
            <w:r w:rsidRPr="00F1375C">
              <w:rPr>
                <w:b w:val="0"/>
                <w:sz w:val="20"/>
                <w:szCs w:val="20"/>
              </w:rPr>
              <w:t>Complete reports and contribute to ensuring a cycle of continuous improvement is embedded in the way services are provided.</w:t>
            </w:r>
          </w:p>
          <w:p w:rsidRPr="00F1375C" w:rsidR="007B3CB5" w:rsidP="00A67DB9" w:rsidRDefault="007B3CB5" w14:paraId="09889E00" w14:textId="77777777">
            <w:pPr>
              <w:pStyle w:val="Title"/>
              <w:numPr>
                <w:ilvl w:val="0"/>
                <w:numId w:val="9"/>
              </w:numPr>
              <w:spacing w:before="60" w:after="60"/>
              <w:ind w:left="723" w:right="282" w:hanging="277"/>
              <w:jc w:val="left"/>
              <w:rPr>
                <w:b w:val="0"/>
                <w:sz w:val="20"/>
                <w:szCs w:val="20"/>
              </w:rPr>
            </w:pPr>
            <w:r w:rsidRPr="00F1375C">
              <w:rPr>
                <w:b w:val="0"/>
                <w:sz w:val="20"/>
                <w:szCs w:val="20"/>
              </w:rPr>
              <w:t>Maintain confidentiality on all issues related to Council and employee programs.</w:t>
            </w:r>
          </w:p>
          <w:p w:rsidRPr="00F1375C" w:rsidR="007B3CB5" w:rsidP="00A67DB9" w:rsidRDefault="007B3CB5" w14:paraId="59222E61" w14:textId="77777777">
            <w:pPr>
              <w:pStyle w:val="Title"/>
              <w:numPr>
                <w:ilvl w:val="0"/>
                <w:numId w:val="9"/>
              </w:numPr>
              <w:spacing w:before="60" w:after="60"/>
              <w:ind w:left="723" w:right="282" w:hanging="277"/>
              <w:jc w:val="left"/>
              <w:rPr>
                <w:b w:val="0"/>
                <w:sz w:val="20"/>
                <w:szCs w:val="20"/>
              </w:rPr>
            </w:pPr>
            <w:r w:rsidRPr="00F1375C">
              <w:rPr>
                <w:b w:val="0"/>
                <w:sz w:val="20"/>
                <w:szCs w:val="20"/>
              </w:rPr>
              <w:t xml:space="preserve">Act and communicate in a responsive, respectful and professional manner </w:t>
            </w:r>
            <w:proofErr w:type="gramStart"/>
            <w:r w:rsidRPr="00F1375C">
              <w:rPr>
                <w:b w:val="0"/>
                <w:sz w:val="20"/>
                <w:szCs w:val="20"/>
              </w:rPr>
              <w:t>at all times</w:t>
            </w:r>
            <w:proofErr w:type="gramEnd"/>
            <w:r w:rsidRPr="00F1375C">
              <w:rPr>
                <w:b w:val="0"/>
                <w:sz w:val="20"/>
                <w:szCs w:val="20"/>
              </w:rPr>
              <w:t>.</w:t>
            </w:r>
          </w:p>
          <w:p w:rsidRPr="00F1375C" w:rsidR="00A67DB9" w:rsidP="00A67DB9" w:rsidRDefault="00A67DB9" w14:paraId="0F5A2AEA" w14:textId="77777777">
            <w:pPr>
              <w:pStyle w:val="Title"/>
              <w:spacing w:before="60" w:after="60"/>
              <w:ind w:left="723" w:right="282"/>
              <w:jc w:val="left"/>
              <w:rPr>
                <w:b w:val="0"/>
                <w:sz w:val="20"/>
                <w:szCs w:val="20"/>
              </w:rPr>
            </w:pPr>
          </w:p>
          <w:p w:rsidRPr="00F1375C" w:rsidR="007B3CB5" w:rsidP="00A67DB9" w:rsidRDefault="007B3CB5" w14:paraId="112D0729" w14:textId="77777777">
            <w:pPr>
              <w:pStyle w:val="Title"/>
              <w:numPr>
                <w:ilvl w:val="0"/>
                <w:numId w:val="14"/>
              </w:numPr>
              <w:spacing w:before="60" w:after="60"/>
              <w:ind w:left="304" w:right="282" w:hanging="283"/>
              <w:jc w:val="left"/>
              <w:rPr>
                <w:sz w:val="20"/>
                <w:szCs w:val="20"/>
              </w:rPr>
            </w:pPr>
            <w:r w:rsidRPr="00F1375C">
              <w:rPr>
                <w:sz w:val="20"/>
                <w:szCs w:val="20"/>
              </w:rPr>
              <w:t>Work Health and Safety (WHS)</w:t>
            </w:r>
          </w:p>
          <w:p w:rsidRPr="00F1375C" w:rsidR="007B3CB5" w:rsidP="00A67DB9" w:rsidRDefault="007B3CB5" w14:paraId="0778738F" w14:textId="77777777">
            <w:pPr>
              <w:pStyle w:val="Title"/>
              <w:spacing w:before="60" w:after="60"/>
              <w:ind w:left="304" w:right="282"/>
              <w:jc w:val="left"/>
              <w:rPr>
                <w:b w:val="0"/>
                <w:sz w:val="20"/>
                <w:szCs w:val="20"/>
              </w:rPr>
            </w:pPr>
            <w:r w:rsidRPr="00F1375C">
              <w:rPr>
                <w:b w:val="0"/>
                <w:sz w:val="20"/>
                <w:szCs w:val="20"/>
              </w:rPr>
              <w:t xml:space="preserve">All Council staff have a duty of care and a legal obligation to ensure that they: </w:t>
            </w:r>
          </w:p>
          <w:p w:rsidRPr="00F1375C" w:rsidR="007B3CB5" w:rsidP="00A67DB9" w:rsidRDefault="007B3CB5" w14:paraId="32F5E940" w14:textId="77777777">
            <w:pPr>
              <w:pStyle w:val="Title"/>
              <w:numPr>
                <w:ilvl w:val="0"/>
                <w:numId w:val="11"/>
              </w:numPr>
              <w:spacing w:before="60" w:after="60"/>
              <w:ind w:left="729" w:right="282" w:hanging="283"/>
              <w:jc w:val="left"/>
              <w:rPr>
                <w:b w:val="0"/>
                <w:sz w:val="20"/>
                <w:szCs w:val="20"/>
              </w:rPr>
            </w:pPr>
            <w:r w:rsidRPr="00F1375C">
              <w:rPr>
                <w:b w:val="0"/>
                <w:sz w:val="20"/>
                <w:szCs w:val="20"/>
              </w:rPr>
              <w:t xml:space="preserve">Undertake work in a manner that is not harmful to their health and safety or the health and safety of others </w:t>
            </w:r>
          </w:p>
          <w:p w:rsidRPr="00F1375C" w:rsidR="007B3CB5" w:rsidP="00A67DB9" w:rsidRDefault="007B3CB5" w14:paraId="1F020DD9" w14:textId="77777777">
            <w:pPr>
              <w:pStyle w:val="Title"/>
              <w:numPr>
                <w:ilvl w:val="0"/>
                <w:numId w:val="11"/>
              </w:numPr>
              <w:spacing w:before="60" w:after="60"/>
              <w:ind w:left="729" w:right="282" w:hanging="283"/>
              <w:jc w:val="both"/>
              <w:rPr>
                <w:b w:val="0"/>
                <w:sz w:val="20"/>
                <w:szCs w:val="20"/>
              </w:rPr>
            </w:pPr>
            <w:r w:rsidRPr="00F1375C">
              <w:rPr>
                <w:b w:val="0"/>
                <w:sz w:val="20"/>
                <w:szCs w:val="20"/>
              </w:rPr>
              <w:t xml:space="preserve">Proactively identify and address potential risk to ensure the safety, so far as is reasonably practicable, of service users, staff, volunteers, stakeholders and the organisation in accordance with legislated responsibilities and Council’s Quality and Risk Management System </w:t>
            </w:r>
          </w:p>
          <w:p w:rsidRPr="00F1375C" w:rsidR="007B3CB5" w:rsidP="00A67DB9" w:rsidRDefault="007B3CB5" w14:paraId="2CDA1041" w14:textId="77777777">
            <w:pPr>
              <w:pStyle w:val="Title"/>
              <w:numPr>
                <w:ilvl w:val="0"/>
                <w:numId w:val="11"/>
              </w:numPr>
              <w:spacing w:before="60" w:after="60"/>
              <w:ind w:left="729" w:right="282" w:hanging="283"/>
              <w:jc w:val="both"/>
              <w:rPr>
                <w:b w:val="0"/>
                <w:sz w:val="20"/>
                <w:szCs w:val="20"/>
              </w:rPr>
            </w:pPr>
            <w:r w:rsidRPr="00F1375C">
              <w:rPr>
                <w:b w:val="0"/>
                <w:sz w:val="20"/>
                <w:szCs w:val="20"/>
              </w:rPr>
              <w:t>Comply with the Council’s WHS Management System requirements particularly manual handling, infection control, emergency, food safety and personal protective equipment requirements</w:t>
            </w:r>
          </w:p>
          <w:p w:rsidRPr="00F1375C" w:rsidR="007B3CB5" w:rsidP="00A67DB9" w:rsidRDefault="007B3CB5" w14:paraId="44AE5FF6" w14:textId="77777777">
            <w:pPr>
              <w:pStyle w:val="Title"/>
              <w:numPr>
                <w:ilvl w:val="0"/>
                <w:numId w:val="11"/>
              </w:numPr>
              <w:spacing w:before="60" w:after="60"/>
              <w:ind w:left="729" w:right="282" w:hanging="283"/>
              <w:jc w:val="both"/>
              <w:rPr>
                <w:b w:val="0"/>
                <w:sz w:val="20"/>
                <w:szCs w:val="20"/>
              </w:rPr>
            </w:pPr>
            <w:r w:rsidRPr="00F1375C">
              <w:rPr>
                <w:b w:val="0"/>
                <w:sz w:val="20"/>
                <w:szCs w:val="20"/>
              </w:rPr>
              <w:t xml:space="preserve">Attend and actively participate in WHS and other mandatory training </w:t>
            </w:r>
          </w:p>
          <w:p w:rsidRPr="00F1375C" w:rsidR="007B3CB5" w:rsidP="00A67DB9" w:rsidRDefault="007B3CB5" w14:paraId="70A42BBE" w14:textId="77777777">
            <w:pPr>
              <w:pStyle w:val="Title"/>
              <w:numPr>
                <w:ilvl w:val="0"/>
                <w:numId w:val="11"/>
              </w:numPr>
              <w:spacing w:before="60" w:after="60"/>
              <w:ind w:left="729" w:right="282" w:hanging="283"/>
              <w:jc w:val="both"/>
              <w:rPr>
                <w:b w:val="0"/>
                <w:sz w:val="20"/>
                <w:szCs w:val="20"/>
              </w:rPr>
            </w:pPr>
            <w:r w:rsidRPr="00F1375C">
              <w:rPr>
                <w:b w:val="0"/>
                <w:sz w:val="20"/>
                <w:szCs w:val="20"/>
              </w:rPr>
              <w:t xml:space="preserve">Monitor workplace conditions and report: </w:t>
            </w:r>
          </w:p>
          <w:p w:rsidRPr="00F1375C" w:rsidR="007B3CB5" w:rsidP="00A67DB9" w:rsidRDefault="007B3CB5" w14:paraId="652F0DE2" w14:textId="77777777">
            <w:pPr>
              <w:pStyle w:val="Title"/>
              <w:numPr>
                <w:ilvl w:val="1"/>
                <w:numId w:val="11"/>
              </w:numPr>
              <w:tabs>
                <w:tab w:val="left" w:pos="1410"/>
              </w:tabs>
              <w:spacing w:before="60" w:after="60"/>
              <w:ind w:right="282"/>
              <w:jc w:val="left"/>
              <w:rPr>
                <w:b w:val="0"/>
                <w:sz w:val="20"/>
                <w:szCs w:val="20"/>
              </w:rPr>
            </w:pPr>
            <w:r w:rsidRPr="00F1375C">
              <w:rPr>
                <w:b w:val="0"/>
                <w:sz w:val="20"/>
                <w:szCs w:val="20"/>
              </w:rPr>
              <w:t>Ideas which may improve health and safety</w:t>
            </w:r>
          </w:p>
          <w:p w:rsidRPr="00F1375C" w:rsidR="007B3CB5" w:rsidP="00A67DB9" w:rsidRDefault="007B3CB5" w14:paraId="59348CAA" w14:textId="77777777">
            <w:pPr>
              <w:pStyle w:val="Title"/>
              <w:numPr>
                <w:ilvl w:val="1"/>
                <w:numId w:val="11"/>
              </w:numPr>
              <w:tabs>
                <w:tab w:val="left" w:pos="1410"/>
              </w:tabs>
              <w:spacing w:before="60" w:after="60"/>
              <w:ind w:right="282"/>
              <w:jc w:val="left"/>
              <w:rPr>
                <w:b w:val="0"/>
                <w:sz w:val="20"/>
                <w:szCs w:val="20"/>
              </w:rPr>
            </w:pPr>
            <w:r w:rsidRPr="00F1375C">
              <w:rPr>
                <w:b w:val="0"/>
                <w:sz w:val="20"/>
                <w:szCs w:val="20"/>
              </w:rPr>
              <w:t xml:space="preserve">Any work related or personal injury or illness (where it may affect their ability to work safely) </w:t>
            </w:r>
          </w:p>
          <w:p w:rsidRPr="00F1375C" w:rsidR="007B3CB5" w:rsidP="00A67DB9" w:rsidRDefault="007B3CB5" w14:paraId="50052F5F" w14:textId="77777777">
            <w:pPr>
              <w:pStyle w:val="Title"/>
              <w:numPr>
                <w:ilvl w:val="1"/>
                <w:numId w:val="11"/>
              </w:numPr>
              <w:tabs>
                <w:tab w:val="left" w:pos="1410"/>
              </w:tabs>
              <w:spacing w:before="60" w:after="60"/>
              <w:ind w:right="282"/>
              <w:jc w:val="left"/>
              <w:rPr>
                <w:b w:val="0"/>
                <w:sz w:val="20"/>
                <w:szCs w:val="20"/>
              </w:rPr>
            </w:pPr>
            <w:r w:rsidRPr="00F1375C">
              <w:rPr>
                <w:b w:val="0"/>
                <w:sz w:val="20"/>
                <w:szCs w:val="20"/>
              </w:rPr>
              <w:t xml:space="preserve">Any work-related incident they witness, including bullying and harassment </w:t>
            </w:r>
          </w:p>
          <w:p w:rsidRPr="00F1375C" w:rsidR="007B3CB5" w:rsidP="00A67DB9" w:rsidRDefault="007B3CB5" w14:paraId="71F732A4" w14:textId="77777777">
            <w:pPr>
              <w:pStyle w:val="Title"/>
              <w:numPr>
                <w:ilvl w:val="1"/>
                <w:numId w:val="11"/>
              </w:numPr>
              <w:tabs>
                <w:tab w:val="left" w:pos="1410"/>
              </w:tabs>
              <w:spacing w:before="60" w:after="60"/>
              <w:ind w:right="282"/>
              <w:jc w:val="left"/>
              <w:rPr>
                <w:b w:val="0"/>
                <w:sz w:val="20"/>
                <w:szCs w:val="20"/>
              </w:rPr>
            </w:pPr>
            <w:r w:rsidRPr="00F1375C">
              <w:rPr>
                <w:b w:val="0"/>
                <w:sz w:val="20"/>
                <w:szCs w:val="20"/>
              </w:rPr>
              <w:t>Hazards and incidents including any malfunction or inadequacies of equipment</w:t>
            </w:r>
          </w:p>
          <w:p w:rsidRPr="00F1375C" w:rsidR="007B3CB5" w:rsidP="00A67DB9" w:rsidRDefault="007B3CB5" w14:paraId="335EA355" w14:textId="77777777">
            <w:pPr>
              <w:pStyle w:val="Title"/>
              <w:numPr>
                <w:ilvl w:val="1"/>
                <w:numId w:val="11"/>
              </w:numPr>
              <w:tabs>
                <w:tab w:val="left" w:pos="1410"/>
              </w:tabs>
              <w:spacing w:before="60" w:after="240"/>
              <w:ind w:left="1434" w:right="282" w:hanging="357"/>
              <w:jc w:val="left"/>
              <w:rPr>
                <w:b w:val="0"/>
                <w:sz w:val="20"/>
                <w:szCs w:val="20"/>
              </w:rPr>
            </w:pPr>
            <w:r w:rsidRPr="00F1375C">
              <w:rPr>
                <w:b w:val="0"/>
                <w:sz w:val="20"/>
                <w:szCs w:val="20"/>
              </w:rPr>
              <w:t>Correct minor hazards as applicable.</w:t>
            </w:r>
            <w:r w:rsidRPr="00F1375C">
              <w:rPr>
                <w:b w:val="0"/>
                <w:sz w:val="20"/>
                <w:szCs w:val="20"/>
              </w:rPr>
              <w:tab/>
            </w:r>
          </w:p>
        </w:tc>
      </w:tr>
      <w:tr w:rsidRPr="00F1375C" w:rsidR="007B3CB5" w:rsidTr="580A3180" w14:paraId="77756CB5" w14:textId="77777777">
        <w:trPr>
          <w:cantSplit/>
          <w:trHeight w:val="345"/>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4146B5" w:rsidRDefault="007B3CB5" w14:paraId="0E79F33F" w14:textId="77777777">
            <w:pPr>
              <w:pStyle w:val="Title"/>
              <w:numPr>
                <w:ilvl w:val="0"/>
                <w:numId w:val="14"/>
              </w:numPr>
              <w:spacing w:before="60" w:after="60"/>
              <w:ind w:left="442" w:hanging="357"/>
              <w:jc w:val="both"/>
              <w:rPr>
                <w:sz w:val="20"/>
                <w:szCs w:val="20"/>
              </w:rPr>
            </w:pPr>
            <w:r w:rsidRPr="00F1375C">
              <w:rPr>
                <w:sz w:val="20"/>
                <w:szCs w:val="20"/>
              </w:rPr>
              <w:t>SELECTION CRITERIA</w:t>
            </w:r>
          </w:p>
        </w:tc>
      </w:tr>
      <w:tr w:rsidRPr="00F1375C" w:rsidR="007B3CB5" w:rsidTr="580A3180" w14:paraId="7D9FF3EC" w14:textId="77777777">
        <w:trPr>
          <w:cantSplit/>
          <w:trHeight w:val="429"/>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6ED85E20" w14:textId="77777777">
            <w:pPr>
              <w:spacing w:before="60" w:after="60"/>
              <w:rPr>
                <w:rFonts w:ascii="Arial" w:hAnsi="Arial" w:cs="Arial"/>
                <w:b/>
                <w:sz w:val="20"/>
                <w:szCs w:val="20"/>
              </w:rPr>
            </w:pPr>
            <w:r w:rsidRPr="00F1375C">
              <w:rPr>
                <w:rFonts w:ascii="Arial" w:hAnsi="Arial" w:cs="Arial"/>
                <w:b/>
                <w:sz w:val="20"/>
                <w:szCs w:val="20"/>
              </w:rPr>
              <w:t>ESSENTIAL</w:t>
            </w:r>
          </w:p>
        </w:tc>
      </w:tr>
      <w:tr w:rsidRPr="00F1375C" w:rsidR="007B3CB5" w:rsidTr="580A3180" w14:paraId="3E74F961" w14:textId="77777777">
        <w:trPr>
          <w:cantSplit/>
          <w:trHeight w:val="345"/>
        </w:trPr>
        <w:tc>
          <w:tcPr>
            <w:tcW w:w="10860" w:type="dxa"/>
            <w:gridSpan w:val="7"/>
            <w:tcBorders>
              <w:top w:val="single" w:color="auto" w:sz="4" w:space="0"/>
              <w:left w:val="single" w:color="auto" w:sz="4" w:space="0"/>
              <w:bottom w:val="single" w:color="auto" w:sz="4" w:space="0"/>
              <w:right w:val="single" w:color="auto" w:sz="4" w:space="0"/>
            </w:tcBorders>
            <w:shd w:val="clear" w:color="auto" w:fill="auto"/>
            <w:tcMar/>
          </w:tcPr>
          <w:p w:rsidRPr="00F1375C" w:rsidR="007B3CB5" w:rsidP="00A67DB9" w:rsidRDefault="004146B5" w14:paraId="7C5DA023" w14:textId="77777777">
            <w:pPr>
              <w:pStyle w:val="Title"/>
              <w:numPr>
                <w:ilvl w:val="0"/>
                <w:numId w:val="6"/>
              </w:numPr>
              <w:spacing w:before="200" w:after="60"/>
              <w:ind w:left="448" w:right="282" w:hanging="284"/>
              <w:jc w:val="both"/>
              <w:rPr>
                <w:b w:val="0"/>
                <w:sz w:val="20"/>
                <w:szCs w:val="20"/>
              </w:rPr>
            </w:pPr>
            <w:r w:rsidRPr="00F1375C">
              <w:rPr>
                <w:b w:val="0"/>
                <w:sz w:val="20"/>
                <w:szCs w:val="20"/>
              </w:rPr>
              <w:t>Diploma or A</w:t>
            </w:r>
            <w:r w:rsidRPr="00F1375C" w:rsidR="007B3CB5">
              <w:rPr>
                <w:b w:val="0"/>
                <w:sz w:val="20"/>
                <w:szCs w:val="20"/>
              </w:rPr>
              <w:t>dvance Diploma in Training, Business or Human Resou</w:t>
            </w:r>
            <w:r w:rsidRPr="00F1375C" w:rsidR="00EB24B1">
              <w:rPr>
                <w:b w:val="0"/>
                <w:sz w:val="20"/>
                <w:szCs w:val="20"/>
              </w:rPr>
              <w:t>rce Management</w:t>
            </w:r>
            <w:r w:rsidRPr="00F1375C">
              <w:rPr>
                <w:b w:val="0"/>
                <w:sz w:val="20"/>
                <w:szCs w:val="20"/>
              </w:rPr>
              <w:t>,</w:t>
            </w:r>
            <w:r w:rsidRPr="00F1375C" w:rsidR="007B3CB5">
              <w:rPr>
                <w:b w:val="0"/>
                <w:sz w:val="20"/>
                <w:szCs w:val="20"/>
              </w:rPr>
              <w:t xml:space="preserve"> or </w:t>
            </w:r>
            <w:r w:rsidRPr="00F1375C" w:rsidR="00EB24B1">
              <w:rPr>
                <w:b w:val="0"/>
                <w:sz w:val="20"/>
                <w:szCs w:val="20"/>
              </w:rPr>
              <w:t>a minimum</w:t>
            </w:r>
            <w:r w:rsidRPr="00F1375C" w:rsidR="007B3CB5">
              <w:rPr>
                <w:b w:val="0"/>
                <w:sz w:val="20"/>
                <w:szCs w:val="20"/>
              </w:rPr>
              <w:t xml:space="preserve"> (2) years’ work experience as a Training Coordinator, Trainer, Training Facilitator or similar role. </w:t>
            </w:r>
          </w:p>
          <w:p w:rsidRPr="00F1375C" w:rsidR="007B3CB5" w:rsidP="00A67DB9" w:rsidRDefault="007B3CB5" w14:paraId="2ED56536" w14:textId="77777777">
            <w:pPr>
              <w:pStyle w:val="Title"/>
              <w:numPr>
                <w:ilvl w:val="0"/>
                <w:numId w:val="6"/>
              </w:numPr>
              <w:spacing w:before="60" w:after="60"/>
              <w:ind w:left="446" w:right="282" w:hanging="284"/>
              <w:jc w:val="both"/>
              <w:rPr>
                <w:b w:val="0"/>
                <w:sz w:val="20"/>
                <w:szCs w:val="20"/>
              </w:rPr>
            </w:pPr>
            <w:r w:rsidRPr="00F1375C">
              <w:rPr>
                <w:b w:val="0"/>
                <w:sz w:val="20"/>
                <w:szCs w:val="20"/>
              </w:rPr>
              <w:t>Hands-on experience coordinating multiple tra</w:t>
            </w:r>
            <w:r w:rsidRPr="00F1375C" w:rsidR="00EB24B1">
              <w:rPr>
                <w:b w:val="0"/>
                <w:sz w:val="20"/>
                <w:szCs w:val="20"/>
              </w:rPr>
              <w:t>ining events in a corporate and/</w:t>
            </w:r>
            <w:r w:rsidRPr="00F1375C">
              <w:rPr>
                <w:b w:val="0"/>
                <w:sz w:val="20"/>
                <w:szCs w:val="20"/>
              </w:rPr>
              <w:t>or community setting.</w:t>
            </w:r>
          </w:p>
          <w:p w:rsidRPr="00F1375C" w:rsidR="007B3CB5" w:rsidP="00A67DB9" w:rsidRDefault="007B3CB5" w14:paraId="4B98A441" w14:textId="77777777">
            <w:pPr>
              <w:pStyle w:val="Title"/>
              <w:numPr>
                <w:ilvl w:val="0"/>
                <w:numId w:val="6"/>
              </w:numPr>
              <w:spacing w:before="60" w:after="60"/>
              <w:ind w:left="446" w:right="282" w:hanging="284"/>
              <w:jc w:val="both"/>
              <w:rPr>
                <w:b w:val="0"/>
                <w:sz w:val="20"/>
                <w:szCs w:val="20"/>
              </w:rPr>
            </w:pPr>
            <w:r w:rsidRPr="00F1375C">
              <w:rPr>
                <w:b w:val="0"/>
                <w:sz w:val="20"/>
                <w:szCs w:val="20"/>
              </w:rPr>
              <w:t>Proven ability to complete full training cycle (assess needs, plan, develop, coordinate, monitor and evaluate).</w:t>
            </w:r>
          </w:p>
          <w:p w:rsidRPr="00F1375C" w:rsidR="007B3CB5" w:rsidP="00A67DB9" w:rsidRDefault="007B3CB5" w14:paraId="39E23113" w14:textId="77777777">
            <w:pPr>
              <w:pStyle w:val="Title"/>
              <w:numPr>
                <w:ilvl w:val="0"/>
                <w:numId w:val="6"/>
              </w:numPr>
              <w:spacing w:before="60" w:after="60"/>
              <w:ind w:left="446" w:right="282" w:hanging="284"/>
              <w:jc w:val="both"/>
              <w:rPr>
                <w:b w:val="0"/>
                <w:sz w:val="20"/>
                <w:szCs w:val="20"/>
              </w:rPr>
            </w:pPr>
            <w:r w:rsidRPr="00F1375C">
              <w:rPr>
                <w:b w:val="0"/>
                <w:sz w:val="20"/>
                <w:szCs w:val="20"/>
              </w:rPr>
              <w:t>Familiarity with traditional and modern job training methods and techniques.</w:t>
            </w:r>
          </w:p>
          <w:p w:rsidRPr="00F1375C" w:rsidR="007B3CB5" w:rsidP="00A67DB9" w:rsidRDefault="007B3CB5" w14:paraId="3581691D" w14:textId="77777777">
            <w:pPr>
              <w:pStyle w:val="Title"/>
              <w:numPr>
                <w:ilvl w:val="0"/>
                <w:numId w:val="6"/>
              </w:numPr>
              <w:spacing w:before="60" w:after="60"/>
              <w:ind w:left="446" w:right="282" w:hanging="284"/>
              <w:jc w:val="both"/>
              <w:rPr>
                <w:b w:val="0"/>
                <w:sz w:val="20"/>
                <w:szCs w:val="20"/>
              </w:rPr>
            </w:pPr>
            <w:r w:rsidRPr="00F1375C">
              <w:rPr>
                <w:b w:val="0"/>
                <w:sz w:val="20"/>
                <w:szCs w:val="20"/>
              </w:rPr>
              <w:t>Advanced organisational skills with the ability to handle multiple assignments.</w:t>
            </w:r>
          </w:p>
          <w:p w:rsidRPr="00F1375C" w:rsidR="007B3CB5" w:rsidP="00A67DB9" w:rsidRDefault="007B3CB5" w14:paraId="40AA54C1" w14:textId="77777777">
            <w:pPr>
              <w:pStyle w:val="Title"/>
              <w:numPr>
                <w:ilvl w:val="0"/>
                <w:numId w:val="6"/>
              </w:numPr>
              <w:spacing w:before="60" w:after="60"/>
              <w:ind w:left="446" w:right="282" w:hanging="284"/>
              <w:jc w:val="both"/>
              <w:rPr>
                <w:b w:val="0"/>
                <w:sz w:val="20"/>
                <w:szCs w:val="20"/>
              </w:rPr>
            </w:pPr>
            <w:r w:rsidRPr="00F1375C">
              <w:rPr>
                <w:b w:val="0"/>
                <w:sz w:val="20"/>
                <w:szCs w:val="20"/>
              </w:rPr>
              <w:t>Demonstrated experience to implement, design and maintain a professional training and workforce development system.</w:t>
            </w:r>
          </w:p>
          <w:p w:rsidRPr="00F1375C" w:rsidR="007B3CB5" w:rsidP="00A67DB9" w:rsidRDefault="007B3CB5" w14:paraId="61823412" w14:textId="77777777">
            <w:pPr>
              <w:pStyle w:val="Title"/>
              <w:numPr>
                <w:ilvl w:val="0"/>
                <w:numId w:val="6"/>
              </w:numPr>
              <w:spacing w:before="60" w:after="60"/>
              <w:ind w:left="446" w:right="282" w:hanging="284"/>
              <w:jc w:val="both"/>
              <w:rPr>
                <w:b w:val="0"/>
                <w:sz w:val="20"/>
                <w:szCs w:val="20"/>
              </w:rPr>
            </w:pPr>
            <w:r w:rsidRPr="00F1375C">
              <w:rPr>
                <w:b w:val="0"/>
                <w:sz w:val="20"/>
                <w:szCs w:val="20"/>
              </w:rPr>
              <w:t>Excellent communication skills - a positive and encouraging interpersonal style, and the ability to draft quality correspondence and reports.</w:t>
            </w:r>
          </w:p>
          <w:p w:rsidRPr="00F1375C" w:rsidR="007B3CB5" w:rsidP="00A67DB9" w:rsidRDefault="007B3CB5" w14:paraId="718886A3" w14:textId="382FDB44">
            <w:pPr>
              <w:pStyle w:val="Title"/>
              <w:numPr>
                <w:ilvl w:val="0"/>
                <w:numId w:val="6"/>
              </w:numPr>
              <w:spacing w:before="60" w:after="200"/>
              <w:ind w:left="448" w:right="282" w:hanging="284"/>
              <w:jc w:val="both"/>
              <w:rPr>
                <w:b w:val="0"/>
                <w:bCs w:val="0"/>
                <w:sz w:val="20"/>
                <w:szCs w:val="20"/>
              </w:rPr>
            </w:pPr>
            <w:r w:rsidRPr="580A3180" w:rsidR="007B3CB5">
              <w:rPr>
                <w:b w:val="0"/>
                <w:bCs w:val="0"/>
                <w:sz w:val="20"/>
                <w:szCs w:val="20"/>
              </w:rPr>
              <w:t>Demonstrate a commitment to working constructively in a small team, whilst taking responsibility for organising own work.</w:t>
            </w:r>
          </w:p>
          <w:p w:rsidRPr="00F1375C" w:rsidR="007B3CB5" w:rsidP="580A3180" w:rsidRDefault="007B3CB5" w14:paraId="5B148D13" w14:textId="533605E6">
            <w:pPr>
              <w:pStyle w:val="Title"/>
              <w:spacing w:before="60" w:after="200"/>
              <w:ind w:left="448" w:right="282" w:hanging="284"/>
              <w:jc w:val="both"/>
              <w:rPr>
                <w:b w:val="0"/>
                <w:bCs w:val="0"/>
                <w:sz w:val="20"/>
                <w:szCs w:val="20"/>
              </w:rPr>
            </w:pPr>
          </w:p>
        </w:tc>
      </w:tr>
      <w:tr w:rsidRPr="00F1375C" w:rsidR="007B3CB5" w:rsidTr="580A3180" w14:paraId="307E3328" w14:textId="77777777">
        <w:trPr>
          <w:cantSplit/>
          <w:trHeight w:val="345"/>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288FD229" w14:textId="77777777">
            <w:pPr>
              <w:spacing w:before="60" w:after="60"/>
              <w:rPr>
                <w:rFonts w:ascii="Arial" w:hAnsi="Arial" w:cs="Arial"/>
                <w:b/>
                <w:sz w:val="20"/>
                <w:szCs w:val="20"/>
              </w:rPr>
            </w:pPr>
            <w:r w:rsidRPr="00F1375C">
              <w:rPr>
                <w:rFonts w:ascii="Arial" w:hAnsi="Arial" w:cs="Arial"/>
                <w:b/>
                <w:sz w:val="20"/>
                <w:szCs w:val="20"/>
              </w:rPr>
              <w:t>DESIRABLE</w:t>
            </w:r>
          </w:p>
        </w:tc>
      </w:tr>
      <w:tr w:rsidRPr="00F1375C" w:rsidR="007B3CB5" w:rsidTr="580A3180" w14:paraId="05BB53FA" w14:textId="77777777">
        <w:trPr>
          <w:cantSplit/>
          <w:trHeight w:val="345"/>
        </w:trPr>
        <w:tc>
          <w:tcPr>
            <w:tcW w:w="10860" w:type="dxa"/>
            <w:gridSpan w:val="7"/>
            <w:tcBorders>
              <w:top w:val="single" w:color="auto" w:sz="4" w:space="0"/>
              <w:left w:val="single" w:color="auto" w:sz="4" w:space="0"/>
              <w:bottom w:val="single" w:color="auto" w:sz="4" w:space="0"/>
              <w:right w:val="single" w:color="auto" w:sz="4" w:space="0"/>
            </w:tcBorders>
            <w:shd w:val="clear" w:color="auto" w:fill="auto"/>
            <w:tcMar/>
          </w:tcPr>
          <w:p w:rsidRPr="00F1375C" w:rsidR="007B3CB5" w:rsidP="007B3CB5" w:rsidRDefault="007B3CB5" w14:paraId="747D4B36" w14:textId="77777777">
            <w:pPr>
              <w:numPr>
                <w:ilvl w:val="0"/>
                <w:numId w:val="7"/>
              </w:numPr>
              <w:autoSpaceDE w:val="0"/>
              <w:autoSpaceDN w:val="0"/>
              <w:adjustRightInd w:val="0"/>
              <w:spacing w:before="120" w:after="120"/>
              <w:ind w:left="446" w:hanging="284"/>
              <w:rPr>
                <w:rFonts w:ascii="Arial" w:hAnsi="Arial" w:cs="Arial"/>
                <w:sz w:val="20"/>
                <w:szCs w:val="20"/>
              </w:rPr>
            </w:pPr>
            <w:r w:rsidRPr="00F1375C">
              <w:rPr>
                <w:rFonts w:ascii="Arial" w:hAnsi="Arial" w:cs="Arial"/>
                <w:sz w:val="20"/>
                <w:szCs w:val="20"/>
              </w:rPr>
              <w:t>Previous experience in a similar position within the Local Government Industry.</w:t>
            </w:r>
          </w:p>
        </w:tc>
      </w:tr>
      <w:tr w:rsidRPr="00F1375C" w:rsidR="007B3CB5" w:rsidTr="580A3180" w14:paraId="2741E9C9" w14:textId="77777777">
        <w:trPr>
          <w:trHeight w:val="193"/>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7E914CF2" w14:textId="77777777">
            <w:pPr>
              <w:pStyle w:val="Title"/>
              <w:spacing w:before="60" w:after="60"/>
              <w:jc w:val="both"/>
              <w:rPr>
                <w:sz w:val="20"/>
                <w:szCs w:val="20"/>
              </w:rPr>
            </w:pPr>
            <w:r w:rsidRPr="00F1375C">
              <w:rPr>
                <w:sz w:val="20"/>
                <w:szCs w:val="20"/>
              </w:rPr>
              <w:t>MANDATORY REQUIREMENTS</w:t>
            </w:r>
          </w:p>
        </w:tc>
      </w:tr>
      <w:tr w:rsidRPr="00F1375C" w:rsidR="007B3CB5" w:rsidTr="580A3180" w14:paraId="64651F19" w14:textId="77777777">
        <w:trPr>
          <w:trHeight w:val="193"/>
        </w:trPr>
        <w:tc>
          <w:tcPr>
            <w:tcW w:w="10860" w:type="dxa"/>
            <w:gridSpan w:val="7"/>
            <w:tcBorders>
              <w:top w:val="single" w:color="auto" w:sz="4" w:space="0"/>
              <w:left w:val="single" w:color="auto" w:sz="4" w:space="0"/>
              <w:bottom w:val="single" w:color="auto" w:sz="4" w:space="0"/>
              <w:right w:val="single" w:color="auto" w:sz="4" w:space="0"/>
            </w:tcBorders>
            <w:shd w:val="clear" w:color="auto" w:fill="FFFFFF" w:themeFill="background1"/>
            <w:tcMar/>
          </w:tcPr>
          <w:p w:rsidRPr="00F1375C" w:rsidR="00F1375C" w:rsidP="00F1375C" w:rsidRDefault="00F1375C" w14:paraId="26B27FE4" w14:textId="77777777">
            <w:pPr>
              <w:pStyle w:val="Title"/>
              <w:numPr>
                <w:ilvl w:val="0"/>
                <w:numId w:val="16"/>
              </w:numPr>
              <w:spacing w:before="60" w:after="60"/>
              <w:ind w:left="443" w:right="282" w:hanging="284"/>
              <w:jc w:val="both"/>
              <w:rPr>
                <w:b w:val="0"/>
                <w:sz w:val="20"/>
                <w:szCs w:val="20"/>
              </w:rPr>
            </w:pPr>
            <w:r w:rsidRPr="00F1375C">
              <w:rPr>
                <w:b w:val="0"/>
                <w:sz w:val="20"/>
                <w:szCs w:val="20"/>
              </w:rPr>
              <w:t>Be an Australian Resident or provide the current, relevant Visa to work within Australia (Please note that RGRC do not currently undertake sponsorship).</w:t>
            </w:r>
          </w:p>
          <w:p w:rsidRPr="00F1375C" w:rsidR="00F1375C" w:rsidP="00F1375C" w:rsidRDefault="00F1375C" w14:paraId="28E10653" w14:textId="77777777">
            <w:pPr>
              <w:pStyle w:val="Title"/>
              <w:numPr>
                <w:ilvl w:val="0"/>
                <w:numId w:val="16"/>
              </w:numPr>
              <w:spacing w:before="60" w:after="60"/>
              <w:ind w:left="446" w:right="282" w:hanging="287"/>
              <w:jc w:val="both"/>
              <w:rPr>
                <w:b w:val="0"/>
                <w:sz w:val="20"/>
                <w:szCs w:val="20"/>
              </w:rPr>
            </w:pPr>
            <w:r w:rsidRPr="00F1375C">
              <w:rPr>
                <w:b w:val="0"/>
                <w:sz w:val="20"/>
                <w:szCs w:val="20"/>
              </w:rPr>
              <w:t>Current Criminal History Check (issued within three (3) months) or undertake Criminal History Check prior to commencement of employment and renew as required throughout period of employment, or as per the Criminal History Check Policy.</w:t>
            </w:r>
          </w:p>
          <w:p w:rsidRPr="00F1375C" w:rsidR="00F1375C" w:rsidP="00F1375C" w:rsidRDefault="00F1375C" w14:paraId="5BBC7657" w14:textId="77777777">
            <w:pPr>
              <w:pStyle w:val="Title"/>
              <w:numPr>
                <w:ilvl w:val="0"/>
                <w:numId w:val="16"/>
              </w:numPr>
              <w:spacing w:before="60" w:after="60"/>
              <w:ind w:left="446" w:right="282" w:hanging="284"/>
              <w:jc w:val="both"/>
              <w:rPr>
                <w:b w:val="0"/>
                <w:sz w:val="20"/>
                <w:szCs w:val="20"/>
              </w:rPr>
            </w:pPr>
            <w:r w:rsidRPr="00F1375C">
              <w:rPr>
                <w:b w:val="0"/>
                <w:sz w:val="20"/>
                <w:szCs w:val="20"/>
              </w:rPr>
              <w:t>Current Northern Territory “C” Class Drivers Licence with manual driving capacity.</w:t>
            </w:r>
          </w:p>
          <w:p w:rsidRPr="00F1375C" w:rsidR="00F1375C" w:rsidP="00F1375C" w:rsidRDefault="00F1375C" w14:paraId="6814DFCA" w14:textId="77777777">
            <w:pPr>
              <w:pStyle w:val="Title"/>
              <w:numPr>
                <w:ilvl w:val="0"/>
                <w:numId w:val="16"/>
              </w:numPr>
              <w:spacing w:before="60" w:after="60"/>
              <w:ind w:left="446" w:right="282" w:hanging="284"/>
              <w:jc w:val="both"/>
              <w:rPr>
                <w:b w:val="0"/>
                <w:sz w:val="20"/>
                <w:szCs w:val="20"/>
              </w:rPr>
            </w:pPr>
            <w:r w:rsidRPr="00F1375C">
              <w:rPr>
                <w:b w:val="0"/>
                <w:sz w:val="20"/>
                <w:szCs w:val="20"/>
              </w:rPr>
              <w:t>Current Working with Children Clearance (OCHRE Card) required at the commencement of employment or a current receipt of an application for an exemption to be approved by SAFE NT.</w:t>
            </w:r>
          </w:p>
          <w:p w:rsidRPr="00F1375C" w:rsidR="007B3CB5" w:rsidP="001C69AB" w:rsidRDefault="007B3CB5" w14:paraId="03DA2FB7" w14:textId="3CB329A3">
            <w:pPr>
              <w:pStyle w:val="Title"/>
              <w:spacing w:before="60" w:after="60"/>
              <w:ind w:left="446" w:right="282"/>
              <w:jc w:val="both"/>
              <w:rPr>
                <w:sz w:val="20"/>
                <w:szCs w:val="20"/>
              </w:rPr>
            </w:pPr>
          </w:p>
        </w:tc>
      </w:tr>
      <w:tr w:rsidRPr="00F1375C" w:rsidR="007B3CB5" w:rsidTr="580A3180" w14:paraId="06CFD337" w14:textId="77777777">
        <w:trPr>
          <w:trHeight w:val="193"/>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1666F4F3" w14:textId="77777777">
            <w:pPr>
              <w:pStyle w:val="Title"/>
              <w:spacing w:before="60" w:after="60"/>
              <w:jc w:val="both"/>
              <w:rPr>
                <w:sz w:val="20"/>
                <w:szCs w:val="20"/>
              </w:rPr>
            </w:pPr>
            <w:r w:rsidRPr="00F1375C">
              <w:rPr>
                <w:sz w:val="20"/>
                <w:szCs w:val="20"/>
              </w:rPr>
              <w:t>TRAVEL REQUIREMENTS</w:t>
            </w:r>
          </w:p>
        </w:tc>
      </w:tr>
      <w:tr w:rsidRPr="00F1375C" w:rsidR="007B3CB5" w:rsidTr="580A3180" w14:paraId="43148AEF" w14:textId="77777777">
        <w:trPr>
          <w:trHeight w:val="193"/>
        </w:trPr>
        <w:tc>
          <w:tcPr>
            <w:tcW w:w="10860" w:type="dxa"/>
            <w:gridSpan w:val="7"/>
            <w:tcBorders>
              <w:top w:val="single" w:color="auto" w:sz="4" w:space="0"/>
              <w:left w:val="single" w:color="auto" w:sz="4" w:space="0"/>
              <w:bottom w:val="single" w:color="auto" w:sz="4" w:space="0"/>
              <w:right w:val="single" w:color="auto" w:sz="4" w:space="0"/>
            </w:tcBorders>
            <w:shd w:val="clear" w:color="auto" w:fill="FFFFFF" w:themeFill="background1"/>
            <w:tcMar/>
          </w:tcPr>
          <w:p w:rsidRPr="00F1375C" w:rsidR="007B3CB5" w:rsidP="00A67DB9" w:rsidRDefault="007B3CB5" w14:paraId="6DE69CA6" w14:textId="189780B6">
            <w:pPr>
              <w:pStyle w:val="Title"/>
              <w:spacing w:before="200" w:after="200"/>
              <w:ind w:left="162" w:right="140"/>
              <w:jc w:val="both"/>
              <w:rPr>
                <w:b w:val="0"/>
                <w:sz w:val="20"/>
                <w:szCs w:val="20"/>
              </w:rPr>
            </w:pPr>
            <w:r w:rsidRPr="00F1375C">
              <w:rPr>
                <w:b w:val="0"/>
                <w:sz w:val="20"/>
                <w:szCs w:val="20"/>
              </w:rPr>
              <w:t xml:space="preserve">This position is based in </w:t>
            </w:r>
            <w:r w:rsidRPr="00F1375C" w:rsidR="001C69AB">
              <w:rPr>
                <w:b w:val="0"/>
                <w:sz w:val="20"/>
                <w:szCs w:val="20"/>
              </w:rPr>
              <w:t>Katherine,</w:t>
            </w:r>
            <w:r w:rsidRPr="00F1375C">
              <w:rPr>
                <w:b w:val="0"/>
                <w:sz w:val="20"/>
                <w:szCs w:val="20"/>
              </w:rPr>
              <w:t xml:space="preserve"> and you may be required to travel and work in remote communities, including overnight stays, in the Roper Gulf Regional Council area.  </w:t>
            </w:r>
          </w:p>
        </w:tc>
      </w:tr>
      <w:tr w:rsidRPr="00F1375C" w:rsidR="007B3CB5" w:rsidTr="580A3180" w14:paraId="7FEFE8FA" w14:textId="77777777">
        <w:trPr>
          <w:trHeight w:val="193"/>
        </w:trPr>
        <w:tc>
          <w:tcPr>
            <w:tcW w:w="10860" w:type="dxa"/>
            <w:gridSpan w:val="7"/>
            <w:tcBorders>
              <w:top w:val="single" w:color="auto" w:sz="4" w:space="0"/>
              <w:left w:val="single" w:color="auto" w:sz="4" w:space="0"/>
              <w:bottom w:val="single" w:color="auto" w:sz="4" w:space="0"/>
              <w:right w:val="single" w:color="auto" w:sz="4" w:space="0"/>
            </w:tcBorders>
            <w:shd w:val="clear" w:color="auto" w:fill="C0C0C0"/>
            <w:tcMar/>
          </w:tcPr>
          <w:p w:rsidRPr="00F1375C" w:rsidR="007B3CB5" w:rsidP="007B3CB5" w:rsidRDefault="007B3CB5" w14:paraId="0622CBC5" w14:textId="77777777">
            <w:pPr>
              <w:pStyle w:val="Title"/>
              <w:numPr>
                <w:ilvl w:val="0"/>
                <w:numId w:val="5"/>
              </w:numPr>
              <w:spacing w:before="60" w:after="60"/>
              <w:ind w:left="588"/>
              <w:jc w:val="both"/>
              <w:rPr>
                <w:sz w:val="20"/>
                <w:szCs w:val="20"/>
              </w:rPr>
            </w:pPr>
            <w:r w:rsidRPr="00F1375C">
              <w:rPr>
                <w:sz w:val="20"/>
                <w:szCs w:val="20"/>
              </w:rPr>
              <w:t xml:space="preserve">ACKNOWLEDGEMENT </w:t>
            </w:r>
          </w:p>
        </w:tc>
      </w:tr>
      <w:tr w:rsidRPr="00F1375C" w:rsidR="007B3CB5" w:rsidTr="580A3180" w14:paraId="16287333" w14:textId="77777777">
        <w:trPr>
          <w:trHeight w:val="567"/>
        </w:trPr>
        <w:tc>
          <w:tcPr>
            <w:tcW w:w="2394" w:type="dxa"/>
            <w:gridSpan w:val="2"/>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A67DB9" w14:paraId="31C9C9AA" w14:textId="77777777">
            <w:pPr>
              <w:rPr>
                <w:rFonts w:ascii="Arial" w:hAnsi="Arial" w:cs="Arial"/>
                <w:b/>
                <w:sz w:val="20"/>
                <w:szCs w:val="20"/>
              </w:rPr>
            </w:pPr>
            <w:r w:rsidRPr="00F1375C">
              <w:rPr>
                <w:rFonts w:ascii="Arial" w:hAnsi="Arial" w:cs="Arial"/>
                <w:b/>
                <w:sz w:val="20"/>
                <w:szCs w:val="20"/>
              </w:rPr>
              <w:t>GENERAL MANAGER</w:t>
            </w:r>
          </w:p>
        </w:tc>
        <w:tc>
          <w:tcPr>
            <w:tcW w:w="2268" w:type="dxa"/>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1C69AB" w14:paraId="254A4890" w14:textId="23580E6E">
            <w:pPr>
              <w:rPr>
                <w:rFonts w:ascii="Arial" w:hAnsi="Arial" w:cs="Arial"/>
                <w:b/>
                <w:sz w:val="20"/>
                <w:szCs w:val="20"/>
              </w:rPr>
            </w:pPr>
            <w:r>
              <w:rPr>
                <w:rFonts w:ascii="Arial" w:hAnsi="Arial" w:cs="Arial"/>
                <w:b/>
                <w:sz w:val="20"/>
                <w:szCs w:val="20"/>
              </w:rPr>
              <w:t xml:space="preserve">Cindy Haddow </w:t>
            </w:r>
          </w:p>
        </w:tc>
        <w:tc>
          <w:tcPr>
            <w:tcW w:w="2977" w:type="dxa"/>
            <w:gridSpan w:val="3"/>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2DCE92EE" w14:textId="50C27B4B">
            <w:pPr>
              <w:rPr>
                <w:rFonts w:ascii="Arial" w:hAnsi="Arial" w:cs="Arial"/>
                <w:b/>
                <w:sz w:val="20"/>
                <w:szCs w:val="20"/>
              </w:rPr>
            </w:pPr>
            <w:r w:rsidRPr="00F1375C">
              <w:rPr>
                <w:rFonts w:ascii="Arial" w:hAnsi="Arial" w:cs="Arial"/>
                <w:b/>
                <w:sz w:val="20"/>
                <w:szCs w:val="20"/>
              </w:rPr>
              <w:t xml:space="preserve">Date Approved: </w:t>
            </w:r>
            <w:r w:rsidR="001C69AB">
              <w:rPr>
                <w:rFonts w:ascii="Arial" w:hAnsi="Arial" w:cs="Arial"/>
                <w:b/>
                <w:sz w:val="20"/>
                <w:szCs w:val="20"/>
              </w:rPr>
              <w:t>January 2025</w:t>
            </w:r>
          </w:p>
        </w:tc>
        <w:tc>
          <w:tcPr>
            <w:tcW w:w="3221" w:type="dxa"/>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68E78D66" w14:textId="77777777">
            <w:pPr>
              <w:rPr>
                <w:rFonts w:ascii="Arial" w:hAnsi="Arial" w:cs="Arial"/>
                <w:b/>
                <w:sz w:val="20"/>
                <w:szCs w:val="20"/>
              </w:rPr>
            </w:pPr>
            <w:r w:rsidRPr="00F1375C">
              <w:rPr>
                <w:rFonts w:ascii="Arial" w:hAnsi="Arial" w:cs="Arial"/>
                <w:b/>
                <w:sz w:val="20"/>
                <w:szCs w:val="20"/>
              </w:rPr>
              <w:t>Signature:</w:t>
            </w:r>
          </w:p>
        </w:tc>
      </w:tr>
      <w:tr w:rsidRPr="00F1375C" w:rsidR="007B3CB5" w:rsidTr="580A3180" w14:paraId="13167BEA" w14:textId="77777777">
        <w:trPr>
          <w:trHeight w:val="533"/>
        </w:trPr>
        <w:tc>
          <w:tcPr>
            <w:tcW w:w="2394" w:type="dxa"/>
            <w:gridSpan w:val="2"/>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28D829A5" w14:textId="77777777">
            <w:pPr>
              <w:rPr>
                <w:rFonts w:ascii="Arial" w:hAnsi="Arial" w:cs="Arial"/>
                <w:b/>
                <w:sz w:val="20"/>
                <w:szCs w:val="20"/>
              </w:rPr>
            </w:pPr>
            <w:r w:rsidRPr="00F1375C">
              <w:rPr>
                <w:rFonts w:ascii="Arial" w:hAnsi="Arial" w:cs="Arial"/>
                <w:b/>
                <w:sz w:val="20"/>
                <w:szCs w:val="20"/>
              </w:rPr>
              <w:t>Employee Name</w:t>
            </w:r>
          </w:p>
        </w:tc>
        <w:tc>
          <w:tcPr>
            <w:tcW w:w="2268" w:type="dxa"/>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07C268AD" w14:textId="77777777">
            <w:pPr>
              <w:rPr>
                <w:rFonts w:ascii="Arial" w:hAnsi="Arial" w:cs="Arial"/>
                <w:b/>
                <w:sz w:val="20"/>
                <w:szCs w:val="20"/>
              </w:rPr>
            </w:pPr>
          </w:p>
        </w:tc>
        <w:tc>
          <w:tcPr>
            <w:tcW w:w="2977" w:type="dxa"/>
            <w:gridSpan w:val="3"/>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48365E22" w14:textId="77777777">
            <w:pPr>
              <w:rPr>
                <w:rFonts w:ascii="Arial" w:hAnsi="Arial" w:cs="Arial"/>
                <w:b/>
                <w:sz w:val="20"/>
                <w:szCs w:val="20"/>
              </w:rPr>
            </w:pPr>
            <w:r w:rsidRPr="00F1375C">
              <w:rPr>
                <w:rFonts w:ascii="Arial" w:hAnsi="Arial" w:cs="Arial"/>
                <w:b/>
                <w:sz w:val="20"/>
                <w:szCs w:val="20"/>
              </w:rPr>
              <w:t xml:space="preserve">Date: </w:t>
            </w:r>
          </w:p>
        </w:tc>
        <w:tc>
          <w:tcPr>
            <w:tcW w:w="3221" w:type="dxa"/>
            <w:tcBorders>
              <w:top w:val="single" w:color="auto" w:sz="4" w:space="0"/>
              <w:left w:val="single" w:color="auto" w:sz="4" w:space="0"/>
              <w:bottom w:val="single" w:color="auto" w:sz="4" w:space="0"/>
              <w:right w:val="single" w:color="auto" w:sz="4" w:space="0"/>
            </w:tcBorders>
            <w:tcMar/>
            <w:vAlign w:val="center"/>
          </w:tcPr>
          <w:p w:rsidRPr="00F1375C" w:rsidR="007B3CB5" w:rsidP="007B3CB5" w:rsidRDefault="007B3CB5" w14:paraId="68C61B69" w14:textId="77777777">
            <w:pPr>
              <w:rPr>
                <w:rFonts w:ascii="Arial" w:hAnsi="Arial" w:cs="Arial"/>
                <w:b/>
                <w:sz w:val="20"/>
                <w:szCs w:val="20"/>
              </w:rPr>
            </w:pPr>
            <w:r w:rsidRPr="00F1375C">
              <w:rPr>
                <w:rFonts w:ascii="Arial" w:hAnsi="Arial" w:cs="Arial"/>
                <w:b/>
                <w:sz w:val="20"/>
                <w:szCs w:val="20"/>
              </w:rPr>
              <w:t>Signature:</w:t>
            </w:r>
          </w:p>
        </w:tc>
      </w:tr>
    </w:tbl>
    <w:p w:rsidRPr="00F1375C" w:rsidR="000E7BC4" w:rsidRDefault="000E7BC4" w14:paraId="609C81A5" w14:textId="77777777">
      <w:pPr>
        <w:rPr>
          <w:rFonts w:ascii="Arial" w:hAnsi="Arial" w:cs="Arial"/>
          <w:sz w:val="20"/>
          <w:szCs w:val="20"/>
        </w:rPr>
      </w:pPr>
    </w:p>
    <w:sectPr w:rsidRPr="00F1375C" w:rsidR="000E7BC4" w:rsidSect="004B289A">
      <w:headerReference w:type="default" r:id="rId11"/>
      <w:footerReference w:type="default" r:id="rId12"/>
      <w:headerReference w:type="first" r:id="rId13"/>
      <w:footerReference w:type="first" r:id="rId14"/>
      <w:pgSz w:w="11906" w:h="16838" w:orient="portrait" w:code="9"/>
      <w:pgMar w:top="1258" w:right="1797" w:bottom="1134"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CBB" w:rsidRDefault="00383CBB" w14:paraId="5E78444B" w14:textId="77777777">
      <w:r>
        <w:separator/>
      </w:r>
    </w:p>
  </w:endnote>
  <w:endnote w:type="continuationSeparator" w:id="0">
    <w:p w:rsidR="00383CBB" w:rsidRDefault="00383CBB" w14:paraId="38FB7B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612E" w:rsidR="00CA5BCB" w:rsidP="002E612E" w:rsidRDefault="00CA5BCB" w14:paraId="30B1F79D" w14:textId="3898467C">
    <w:pPr>
      <w:pStyle w:val="Footer"/>
      <w:tabs>
        <w:tab w:val="clear" w:pos="4320"/>
        <w:tab w:val="clear" w:pos="8640"/>
        <w:tab w:val="center" w:pos="4156"/>
        <w:tab w:val="right" w:pos="8312"/>
      </w:tabs>
      <w:jc w:val="center"/>
      <w:rPr>
        <w:rFonts w:ascii="Arial" w:hAnsi="Arial" w:cs="Arial"/>
        <w:i/>
        <w:sz w:val="18"/>
        <w:szCs w:val="18"/>
      </w:rPr>
    </w:pPr>
    <w:r w:rsidRPr="00542B06">
      <w:rPr>
        <w:rFonts w:ascii="Arial" w:hAnsi="Arial" w:cs="Arial"/>
        <w:i/>
        <w:sz w:val="18"/>
        <w:szCs w:val="18"/>
      </w:rPr>
      <w:t>Hum</w:t>
    </w:r>
    <w:r w:rsidR="00A67DB9">
      <w:rPr>
        <w:rFonts w:ascii="Arial" w:hAnsi="Arial" w:cs="Arial"/>
        <w:i/>
        <w:sz w:val="18"/>
        <w:szCs w:val="18"/>
      </w:rPr>
      <w:t xml:space="preserve">an Resources </w:t>
    </w:r>
    <w:r w:rsidR="00F1375C">
      <w:rPr>
        <w:rFonts w:ascii="Arial" w:hAnsi="Arial" w:cs="Arial"/>
        <w:i/>
        <w:sz w:val="18"/>
        <w:szCs w:val="18"/>
      </w:rPr>
      <w:t>Department_Version1</w:t>
    </w:r>
    <w:r w:rsidRPr="00542B06">
      <w:rPr>
        <w:rFonts w:ascii="Arial" w:hAnsi="Arial" w:cs="Arial"/>
        <w:i/>
        <w:sz w:val="18"/>
        <w:szCs w:val="18"/>
      </w:rPr>
      <w:tab/>
    </w:r>
    <w:r w:rsidRPr="00542B06">
      <w:rPr>
        <w:rFonts w:ascii="Arial" w:hAnsi="Arial" w:cs="Arial"/>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612E" w:rsidR="00F1375C" w:rsidP="00F1375C" w:rsidRDefault="00F1375C" w14:paraId="21DFEB6B" w14:textId="77EC2019">
    <w:pPr>
      <w:pStyle w:val="Footer"/>
      <w:tabs>
        <w:tab w:val="clear" w:pos="4320"/>
        <w:tab w:val="clear" w:pos="8640"/>
        <w:tab w:val="center" w:pos="4156"/>
        <w:tab w:val="right" w:pos="8312"/>
      </w:tabs>
      <w:jc w:val="center"/>
      <w:rPr>
        <w:rFonts w:ascii="Arial" w:hAnsi="Arial" w:cs="Arial"/>
        <w:i/>
        <w:sz w:val="18"/>
        <w:szCs w:val="18"/>
      </w:rPr>
    </w:pPr>
    <w:r w:rsidRPr="00542B06">
      <w:rPr>
        <w:rFonts w:ascii="Arial" w:hAnsi="Arial" w:cs="Arial"/>
        <w:i/>
        <w:sz w:val="18"/>
        <w:szCs w:val="18"/>
      </w:rPr>
      <w:t>Hum</w:t>
    </w:r>
    <w:r>
      <w:rPr>
        <w:rFonts w:ascii="Arial" w:hAnsi="Arial" w:cs="Arial"/>
        <w:i/>
        <w:sz w:val="18"/>
        <w:szCs w:val="18"/>
      </w:rPr>
      <w:t>an Resources Department_Version1</w:t>
    </w:r>
    <w:r w:rsidRPr="00542B06">
      <w:rPr>
        <w:rFonts w:ascii="Arial" w:hAnsi="Arial" w:cs="Arial"/>
        <w:i/>
        <w:sz w:val="18"/>
        <w:szCs w:val="18"/>
      </w:rPr>
      <w:tab/>
    </w:r>
    <w:r w:rsidRPr="00542B06">
      <w:rPr>
        <w:rFonts w:ascii="Arial" w:hAnsi="Arial" w:cs="Arial"/>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CBB" w:rsidRDefault="00383CBB" w14:paraId="220D235E" w14:textId="77777777">
      <w:r>
        <w:separator/>
      </w:r>
    </w:p>
  </w:footnote>
  <w:footnote w:type="continuationSeparator" w:id="0">
    <w:p w:rsidR="00383CBB" w:rsidRDefault="00383CBB" w14:paraId="7DBA1F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A5BCB" w:rsidRDefault="00FA382E" w14:paraId="295BD698" w14:textId="77777777">
    <w:pPr>
      <w:pStyle w:val="Header"/>
    </w:pPr>
    <w:r>
      <w:rPr>
        <w:noProof/>
      </w:rPr>
      <w:drawing>
        <wp:anchor distT="0" distB="0" distL="114300" distR="114300" simplePos="0" relativeHeight="251658240" behindDoc="0" locked="0" layoutInCell="1" allowOverlap="1" wp14:anchorId="37A9F851" wp14:editId="0EA8162B">
          <wp:simplePos x="0" y="0"/>
          <wp:positionH relativeFrom="column">
            <wp:posOffset>4202430</wp:posOffset>
          </wp:positionH>
          <wp:positionV relativeFrom="paragraph">
            <wp:posOffset>-168910</wp:posOffset>
          </wp:positionV>
          <wp:extent cx="1885950" cy="74295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A5BCB" w:rsidRDefault="00FA382E" w14:paraId="4517596B" w14:textId="77777777">
    <w:pPr>
      <w:pStyle w:val="Header"/>
      <w:ind w:left="-1080" w:firstLine="180"/>
      <w:rPr>
        <w:rFonts w:ascii="Arial" w:hAnsi="Arial" w:cs="Arial"/>
        <w:b/>
        <w:sz w:val="28"/>
        <w:szCs w:val="28"/>
      </w:rPr>
    </w:pPr>
    <w:r>
      <w:rPr>
        <w:noProof/>
      </w:rPr>
      <w:drawing>
        <wp:anchor distT="0" distB="0" distL="114300" distR="114300" simplePos="0" relativeHeight="251657216" behindDoc="0" locked="0" layoutInCell="1" allowOverlap="1" wp14:anchorId="616721D2" wp14:editId="4C8969F4">
          <wp:simplePos x="0" y="0"/>
          <wp:positionH relativeFrom="column">
            <wp:posOffset>4192905</wp:posOffset>
          </wp:positionH>
          <wp:positionV relativeFrom="paragraph">
            <wp:posOffset>-197485</wp:posOffset>
          </wp:positionV>
          <wp:extent cx="1885950" cy="7429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BCB">
      <w:tab/>
    </w:r>
    <w:r w:rsidR="00CA5BCB">
      <w:tab/>
    </w:r>
    <w:r w:rsidR="00CA5BCB">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62B"/>
    <w:multiLevelType w:val="hybridMultilevel"/>
    <w:tmpl w:val="4912AC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E0048A9"/>
    <w:multiLevelType w:val="hybridMultilevel"/>
    <w:tmpl w:val="9A64637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start w:val="1"/>
      <w:numFmt w:val="bullet"/>
      <w:lvlText w:val=""/>
      <w:lvlJc w:val="left"/>
      <w:pPr>
        <w:ind w:left="36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5C13EDB"/>
    <w:multiLevelType w:val="hybridMultilevel"/>
    <w:tmpl w:val="31E232A6"/>
    <w:lvl w:ilvl="0" w:tplc="3254402C">
      <w:start w:val="20"/>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AB351A7"/>
    <w:multiLevelType w:val="hybridMultilevel"/>
    <w:tmpl w:val="ABFC8EF6"/>
    <w:lvl w:ilvl="0" w:tplc="0C090001">
      <w:start w:val="1"/>
      <w:numFmt w:val="bullet"/>
      <w:lvlText w:val=""/>
      <w:lvlJc w:val="left"/>
      <w:pPr>
        <w:tabs>
          <w:tab w:val="num" w:pos="720"/>
        </w:tabs>
        <w:ind w:left="720" w:hanging="360"/>
      </w:pPr>
      <w:rPr>
        <w:rFonts w:hint="default" w:ascii="Symbol" w:hAnsi="Symbol"/>
      </w:rPr>
    </w:lvl>
    <w:lvl w:ilvl="1" w:tplc="0C090001">
      <w:start w:val="1"/>
      <w:numFmt w:val="bullet"/>
      <w:lvlText w:val=""/>
      <w:lvlJc w:val="left"/>
      <w:pPr>
        <w:tabs>
          <w:tab w:val="num" w:pos="1440"/>
        </w:tabs>
        <w:ind w:left="1440" w:hanging="360"/>
      </w:pPr>
      <w:rPr>
        <w:rFonts w:hint="default" w:ascii="Symbol" w:hAnsi="Symbol"/>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4" w15:restartNumberingAfterBreak="0">
    <w:nsid w:val="2B563EC4"/>
    <w:multiLevelType w:val="hybridMultilevel"/>
    <w:tmpl w:val="BFC0C89A"/>
    <w:lvl w:ilvl="0" w:tplc="0C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19C7B5F"/>
    <w:multiLevelType w:val="hybridMultilevel"/>
    <w:tmpl w:val="806C464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C2B0E34"/>
    <w:multiLevelType w:val="hybridMultilevel"/>
    <w:tmpl w:val="38661100"/>
    <w:lvl w:ilvl="0" w:tplc="AD82E40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D7247"/>
    <w:multiLevelType w:val="hybridMultilevel"/>
    <w:tmpl w:val="BE74E3F6"/>
    <w:lvl w:ilvl="0" w:tplc="0C090001">
      <w:start w:val="1"/>
      <w:numFmt w:val="bullet"/>
      <w:lvlText w:val=""/>
      <w:lvlJc w:val="left"/>
      <w:pPr>
        <w:ind w:left="1162" w:hanging="360"/>
      </w:pPr>
      <w:rPr>
        <w:rFonts w:hint="default" w:ascii="Symbol" w:hAnsi="Symbol"/>
      </w:rPr>
    </w:lvl>
    <w:lvl w:ilvl="1" w:tplc="0C090003" w:tentative="1">
      <w:start w:val="1"/>
      <w:numFmt w:val="bullet"/>
      <w:lvlText w:val="o"/>
      <w:lvlJc w:val="left"/>
      <w:pPr>
        <w:ind w:left="1882" w:hanging="360"/>
      </w:pPr>
      <w:rPr>
        <w:rFonts w:hint="default" w:ascii="Courier New" w:hAnsi="Courier New" w:cs="Courier New"/>
      </w:rPr>
    </w:lvl>
    <w:lvl w:ilvl="2" w:tplc="0C090005" w:tentative="1">
      <w:start w:val="1"/>
      <w:numFmt w:val="bullet"/>
      <w:lvlText w:val=""/>
      <w:lvlJc w:val="left"/>
      <w:pPr>
        <w:ind w:left="2602" w:hanging="360"/>
      </w:pPr>
      <w:rPr>
        <w:rFonts w:hint="default" w:ascii="Wingdings" w:hAnsi="Wingdings"/>
      </w:rPr>
    </w:lvl>
    <w:lvl w:ilvl="3" w:tplc="0C090001" w:tentative="1">
      <w:start w:val="1"/>
      <w:numFmt w:val="bullet"/>
      <w:lvlText w:val=""/>
      <w:lvlJc w:val="left"/>
      <w:pPr>
        <w:ind w:left="3322" w:hanging="360"/>
      </w:pPr>
      <w:rPr>
        <w:rFonts w:hint="default" w:ascii="Symbol" w:hAnsi="Symbol"/>
      </w:rPr>
    </w:lvl>
    <w:lvl w:ilvl="4" w:tplc="0C090003" w:tentative="1">
      <w:start w:val="1"/>
      <w:numFmt w:val="bullet"/>
      <w:lvlText w:val="o"/>
      <w:lvlJc w:val="left"/>
      <w:pPr>
        <w:ind w:left="4042" w:hanging="360"/>
      </w:pPr>
      <w:rPr>
        <w:rFonts w:hint="default" w:ascii="Courier New" w:hAnsi="Courier New" w:cs="Courier New"/>
      </w:rPr>
    </w:lvl>
    <w:lvl w:ilvl="5" w:tplc="0C090005" w:tentative="1">
      <w:start w:val="1"/>
      <w:numFmt w:val="bullet"/>
      <w:lvlText w:val=""/>
      <w:lvlJc w:val="left"/>
      <w:pPr>
        <w:ind w:left="4762" w:hanging="360"/>
      </w:pPr>
      <w:rPr>
        <w:rFonts w:hint="default" w:ascii="Wingdings" w:hAnsi="Wingdings"/>
      </w:rPr>
    </w:lvl>
    <w:lvl w:ilvl="6" w:tplc="0C090001" w:tentative="1">
      <w:start w:val="1"/>
      <w:numFmt w:val="bullet"/>
      <w:lvlText w:val=""/>
      <w:lvlJc w:val="left"/>
      <w:pPr>
        <w:ind w:left="5482" w:hanging="360"/>
      </w:pPr>
      <w:rPr>
        <w:rFonts w:hint="default" w:ascii="Symbol" w:hAnsi="Symbol"/>
      </w:rPr>
    </w:lvl>
    <w:lvl w:ilvl="7" w:tplc="0C090003" w:tentative="1">
      <w:start w:val="1"/>
      <w:numFmt w:val="bullet"/>
      <w:lvlText w:val="o"/>
      <w:lvlJc w:val="left"/>
      <w:pPr>
        <w:ind w:left="6202" w:hanging="360"/>
      </w:pPr>
      <w:rPr>
        <w:rFonts w:hint="default" w:ascii="Courier New" w:hAnsi="Courier New" w:cs="Courier New"/>
      </w:rPr>
    </w:lvl>
    <w:lvl w:ilvl="8" w:tplc="0C090005" w:tentative="1">
      <w:start w:val="1"/>
      <w:numFmt w:val="bullet"/>
      <w:lvlText w:val=""/>
      <w:lvlJc w:val="left"/>
      <w:pPr>
        <w:ind w:left="6922" w:hanging="360"/>
      </w:pPr>
      <w:rPr>
        <w:rFonts w:hint="default" w:ascii="Wingdings" w:hAnsi="Wingdings"/>
      </w:rPr>
    </w:lvl>
  </w:abstractNum>
  <w:abstractNum w:abstractNumId="8" w15:restartNumberingAfterBreak="0">
    <w:nsid w:val="461C6E03"/>
    <w:multiLevelType w:val="hybridMultilevel"/>
    <w:tmpl w:val="0804024A"/>
    <w:lvl w:ilvl="0" w:tplc="3320AEF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686537"/>
    <w:multiLevelType w:val="hybridMultilevel"/>
    <w:tmpl w:val="678AB1F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C1159B"/>
    <w:multiLevelType w:val="hybridMultilevel"/>
    <w:tmpl w:val="02C0E2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B56E01"/>
    <w:multiLevelType w:val="hybridMultilevel"/>
    <w:tmpl w:val="0804024A"/>
    <w:lvl w:ilvl="0" w:tplc="3320AEF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E02578"/>
    <w:multiLevelType w:val="hybridMultilevel"/>
    <w:tmpl w:val="F42017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2D51671"/>
    <w:multiLevelType w:val="hybridMultilevel"/>
    <w:tmpl w:val="02C0E2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CF2877"/>
    <w:multiLevelType w:val="hybridMultilevel"/>
    <w:tmpl w:val="D0AA90AC"/>
    <w:lvl w:ilvl="0" w:tplc="A450FC62">
      <w:start w:val="2"/>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5534C64"/>
    <w:multiLevelType w:val="hybridMultilevel"/>
    <w:tmpl w:val="3CE80B5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9029232">
    <w:abstractNumId w:val="3"/>
  </w:num>
  <w:num w:numId="2" w16cid:durableId="776490848">
    <w:abstractNumId w:val="0"/>
  </w:num>
  <w:num w:numId="3" w16cid:durableId="1349405093">
    <w:abstractNumId w:val="4"/>
  </w:num>
  <w:num w:numId="4" w16cid:durableId="264848829">
    <w:abstractNumId w:val="13"/>
  </w:num>
  <w:num w:numId="5" w16cid:durableId="667906246">
    <w:abstractNumId w:val="6"/>
  </w:num>
  <w:num w:numId="6" w16cid:durableId="960577858">
    <w:abstractNumId w:val="8"/>
  </w:num>
  <w:num w:numId="7" w16cid:durableId="988510369">
    <w:abstractNumId w:val="10"/>
  </w:num>
  <w:num w:numId="8" w16cid:durableId="160005940">
    <w:abstractNumId w:val="7"/>
  </w:num>
  <w:num w:numId="9" w16cid:durableId="1278178100">
    <w:abstractNumId w:val="12"/>
  </w:num>
  <w:num w:numId="10" w16cid:durableId="1556428061">
    <w:abstractNumId w:val="15"/>
  </w:num>
  <w:num w:numId="11" w16cid:durableId="1737973133">
    <w:abstractNumId w:val="5"/>
  </w:num>
  <w:num w:numId="12" w16cid:durableId="705259178">
    <w:abstractNumId w:val="9"/>
  </w:num>
  <w:num w:numId="13" w16cid:durableId="1208759939">
    <w:abstractNumId w:val="2"/>
  </w:num>
  <w:num w:numId="14" w16cid:durableId="1884439010">
    <w:abstractNumId w:val="14"/>
  </w:num>
  <w:num w:numId="15" w16cid:durableId="813983033">
    <w:abstractNumId w:val="1"/>
  </w:num>
  <w:num w:numId="16" w16cid:durableId="2131702407">
    <w:abstractNumId w:val="1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A9"/>
    <w:rsid w:val="00000379"/>
    <w:rsid w:val="00017E6A"/>
    <w:rsid w:val="000265F2"/>
    <w:rsid w:val="00032B9C"/>
    <w:rsid w:val="00051C9E"/>
    <w:rsid w:val="00060EF7"/>
    <w:rsid w:val="000737DF"/>
    <w:rsid w:val="00074F88"/>
    <w:rsid w:val="0009517C"/>
    <w:rsid w:val="0009640D"/>
    <w:rsid w:val="000A23D5"/>
    <w:rsid w:val="000A2918"/>
    <w:rsid w:val="000B22C8"/>
    <w:rsid w:val="000B46B9"/>
    <w:rsid w:val="000B71B9"/>
    <w:rsid w:val="000C3E1D"/>
    <w:rsid w:val="000C4EDE"/>
    <w:rsid w:val="000D4349"/>
    <w:rsid w:val="000D71ED"/>
    <w:rsid w:val="000E44A8"/>
    <w:rsid w:val="000E5C82"/>
    <w:rsid w:val="000E7BC4"/>
    <w:rsid w:val="000F2F52"/>
    <w:rsid w:val="00100F1F"/>
    <w:rsid w:val="001159FE"/>
    <w:rsid w:val="0011693D"/>
    <w:rsid w:val="0013707B"/>
    <w:rsid w:val="00163C08"/>
    <w:rsid w:val="001673FC"/>
    <w:rsid w:val="00175FD2"/>
    <w:rsid w:val="00177195"/>
    <w:rsid w:val="00177E7A"/>
    <w:rsid w:val="00185688"/>
    <w:rsid w:val="0019089B"/>
    <w:rsid w:val="00196410"/>
    <w:rsid w:val="001A74D3"/>
    <w:rsid w:val="001B0697"/>
    <w:rsid w:val="001B540C"/>
    <w:rsid w:val="001B5D4E"/>
    <w:rsid w:val="001C0BF2"/>
    <w:rsid w:val="001C55CA"/>
    <w:rsid w:val="001C6003"/>
    <w:rsid w:val="001C69AB"/>
    <w:rsid w:val="001D22AE"/>
    <w:rsid w:val="001E0904"/>
    <w:rsid w:val="001F27F7"/>
    <w:rsid w:val="002112D3"/>
    <w:rsid w:val="00214AA9"/>
    <w:rsid w:val="002248CA"/>
    <w:rsid w:val="0022692D"/>
    <w:rsid w:val="002339FC"/>
    <w:rsid w:val="002425AD"/>
    <w:rsid w:val="00245D85"/>
    <w:rsid w:val="002518B6"/>
    <w:rsid w:val="002545C0"/>
    <w:rsid w:val="00256250"/>
    <w:rsid w:val="002569E6"/>
    <w:rsid w:val="002729B3"/>
    <w:rsid w:val="0027646F"/>
    <w:rsid w:val="00285C65"/>
    <w:rsid w:val="002866D0"/>
    <w:rsid w:val="002A0C4D"/>
    <w:rsid w:val="002A5AAB"/>
    <w:rsid w:val="002A6765"/>
    <w:rsid w:val="002A7E1D"/>
    <w:rsid w:val="002B44CE"/>
    <w:rsid w:val="002B6511"/>
    <w:rsid w:val="002C7410"/>
    <w:rsid w:val="002D791E"/>
    <w:rsid w:val="002E612E"/>
    <w:rsid w:val="002F095B"/>
    <w:rsid w:val="002F43E3"/>
    <w:rsid w:val="00306AC2"/>
    <w:rsid w:val="003108E5"/>
    <w:rsid w:val="003125BB"/>
    <w:rsid w:val="00317552"/>
    <w:rsid w:val="00324CCA"/>
    <w:rsid w:val="00324DD2"/>
    <w:rsid w:val="00347ABE"/>
    <w:rsid w:val="00347CE8"/>
    <w:rsid w:val="0037333F"/>
    <w:rsid w:val="00377CEA"/>
    <w:rsid w:val="00383CBB"/>
    <w:rsid w:val="003A3073"/>
    <w:rsid w:val="003A6E4D"/>
    <w:rsid w:val="003B0DAA"/>
    <w:rsid w:val="003B35B6"/>
    <w:rsid w:val="003B456E"/>
    <w:rsid w:val="003B6725"/>
    <w:rsid w:val="003C063D"/>
    <w:rsid w:val="003C55E0"/>
    <w:rsid w:val="003E1DB4"/>
    <w:rsid w:val="003E768D"/>
    <w:rsid w:val="003F0EFB"/>
    <w:rsid w:val="003F1A26"/>
    <w:rsid w:val="003F26E7"/>
    <w:rsid w:val="004146B5"/>
    <w:rsid w:val="0042056D"/>
    <w:rsid w:val="004245F8"/>
    <w:rsid w:val="004347BC"/>
    <w:rsid w:val="00436E69"/>
    <w:rsid w:val="0044615A"/>
    <w:rsid w:val="00450C05"/>
    <w:rsid w:val="00453077"/>
    <w:rsid w:val="004552E1"/>
    <w:rsid w:val="00461F3A"/>
    <w:rsid w:val="00465850"/>
    <w:rsid w:val="00480D8D"/>
    <w:rsid w:val="004812AA"/>
    <w:rsid w:val="00485860"/>
    <w:rsid w:val="004A7680"/>
    <w:rsid w:val="004A7F92"/>
    <w:rsid w:val="004B289A"/>
    <w:rsid w:val="004B76DF"/>
    <w:rsid w:val="004C25A9"/>
    <w:rsid w:val="004C5FE4"/>
    <w:rsid w:val="004D5437"/>
    <w:rsid w:val="004D5E98"/>
    <w:rsid w:val="004F6027"/>
    <w:rsid w:val="004F6A0F"/>
    <w:rsid w:val="00502760"/>
    <w:rsid w:val="00505B90"/>
    <w:rsid w:val="0051565A"/>
    <w:rsid w:val="00527747"/>
    <w:rsid w:val="00532554"/>
    <w:rsid w:val="005341B7"/>
    <w:rsid w:val="00535E27"/>
    <w:rsid w:val="00542B06"/>
    <w:rsid w:val="00547E6F"/>
    <w:rsid w:val="00550707"/>
    <w:rsid w:val="00562E5D"/>
    <w:rsid w:val="00564B90"/>
    <w:rsid w:val="0057461B"/>
    <w:rsid w:val="005767A1"/>
    <w:rsid w:val="0057691F"/>
    <w:rsid w:val="00581A91"/>
    <w:rsid w:val="0058560D"/>
    <w:rsid w:val="00592C42"/>
    <w:rsid w:val="0059657D"/>
    <w:rsid w:val="00597E84"/>
    <w:rsid w:val="005B502B"/>
    <w:rsid w:val="005C35C2"/>
    <w:rsid w:val="005D0836"/>
    <w:rsid w:val="005D2F62"/>
    <w:rsid w:val="005D5EC8"/>
    <w:rsid w:val="005D74CF"/>
    <w:rsid w:val="005D7C26"/>
    <w:rsid w:val="005E0805"/>
    <w:rsid w:val="005F0770"/>
    <w:rsid w:val="005F07CF"/>
    <w:rsid w:val="005F1E5A"/>
    <w:rsid w:val="006120FE"/>
    <w:rsid w:val="00615061"/>
    <w:rsid w:val="00616B70"/>
    <w:rsid w:val="006218D8"/>
    <w:rsid w:val="006263B9"/>
    <w:rsid w:val="0064771A"/>
    <w:rsid w:val="00652E17"/>
    <w:rsid w:val="00661886"/>
    <w:rsid w:val="00662C75"/>
    <w:rsid w:val="00665E0F"/>
    <w:rsid w:val="006938C5"/>
    <w:rsid w:val="0069557C"/>
    <w:rsid w:val="00695FCD"/>
    <w:rsid w:val="006A10D4"/>
    <w:rsid w:val="006B1574"/>
    <w:rsid w:val="006B3D76"/>
    <w:rsid w:val="006B4426"/>
    <w:rsid w:val="006B54BE"/>
    <w:rsid w:val="006C4E88"/>
    <w:rsid w:val="006E38BF"/>
    <w:rsid w:val="006E4310"/>
    <w:rsid w:val="006F7569"/>
    <w:rsid w:val="0071009F"/>
    <w:rsid w:val="00722353"/>
    <w:rsid w:val="007224B5"/>
    <w:rsid w:val="00723D1A"/>
    <w:rsid w:val="00733DE6"/>
    <w:rsid w:val="00744C2E"/>
    <w:rsid w:val="0075492D"/>
    <w:rsid w:val="007556CF"/>
    <w:rsid w:val="00785E4A"/>
    <w:rsid w:val="007914A7"/>
    <w:rsid w:val="007A4C30"/>
    <w:rsid w:val="007B3CB5"/>
    <w:rsid w:val="007C58B2"/>
    <w:rsid w:val="00826093"/>
    <w:rsid w:val="00833D51"/>
    <w:rsid w:val="00834918"/>
    <w:rsid w:val="00840962"/>
    <w:rsid w:val="00841E96"/>
    <w:rsid w:val="00842C55"/>
    <w:rsid w:val="008562A6"/>
    <w:rsid w:val="00862D9B"/>
    <w:rsid w:val="00867FC7"/>
    <w:rsid w:val="008812BE"/>
    <w:rsid w:val="0089172C"/>
    <w:rsid w:val="008A0E51"/>
    <w:rsid w:val="008A1668"/>
    <w:rsid w:val="008A2A7B"/>
    <w:rsid w:val="008A7218"/>
    <w:rsid w:val="008C3208"/>
    <w:rsid w:val="008C3C74"/>
    <w:rsid w:val="008D772E"/>
    <w:rsid w:val="008E1709"/>
    <w:rsid w:val="008E4968"/>
    <w:rsid w:val="008F45B2"/>
    <w:rsid w:val="0091507F"/>
    <w:rsid w:val="00920550"/>
    <w:rsid w:val="00924787"/>
    <w:rsid w:val="0092579E"/>
    <w:rsid w:val="00940A0D"/>
    <w:rsid w:val="00943905"/>
    <w:rsid w:val="00953A1B"/>
    <w:rsid w:val="009716E1"/>
    <w:rsid w:val="00984911"/>
    <w:rsid w:val="00985961"/>
    <w:rsid w:val="0098759F"/>
    <w:rsid w:val="009908E2"/>
    <w:rsid w:val="009B2E6D"/>
    <w:rsid w:val="009C13D1"/>
    <w:rsid w:val="009D5296"/>
    <w:rsid w:val="00A06A34"/>
    <w:rsid w:val="00A24B64"/>
    <w:rsid w:val="00A26D4D"/>
    <w:rsid w:val="00A50E2C"/>
    <w:rsid w:val="00A6475D"/>
    <w:rsid w:val="00A67DB9"/>
    <w:rsid w:val="00A706A2"/>
    <w:rsid w:val="00A74B50"/>
    <w:rsid w:val="00A75FE4"/>
    <w:rsid w:val="00A91AFE"/>
    <w:rsid w:val="00A92B7D"/>
    <w:rsid w:val="00A97962"/>
    <w:rsid w:val="00AB05EB"/>
    <w:rsid w:val="00AC7E83"/>
    <w:rsid w:val="00B03ED1"/>
    <w:rsid w:val="00B32FD5"/>
    <w:rsid w:val="00B41B70"/>
    <w:rsid w:val="00B42F7A"/>
    <w:rsid w:val="00B4652B"/>
    <w:rsid w:val="00B5326E"/>
    <w:rsid w:val="00B622DA"/>
    <w:rsid w:val="00B7351D"/>
    <w:rsid w:val="00B740F9"/>
    <w:rsid w:val="00B87D15"/>
    <w:rsid w:val="00B91144"/>
    <w:rsid w:val="00B94307"/>
    <w:rsid w:val="00BA097B"/>
    <w:rsid w:val="00BA0A4B"/>
    <w:rsid w:val="00BA3ED8"/>
    <w:rsid w:val="00BB1A06"/>
    <w:rsid w:val="00BB3A39"/>
    <w:rsid w:val="00BB59EF"/>
    <w:rsid w:val="00BC0C99"/>
    <w:rsid w:val="00BC0F2E"/>
    <w:rsid w:val="00BC44FB"/>
    <w:rsid w:val="00BC78C8"/>
    <w:rsid w:val="00BD5BF6"/>
    <w:rsid w:val="00C052D3"/>
    <w:rsid w:val="00C06E17"/>
    <w:rsid w:val="00C07199"/>
    <w:rsid w:val="00C076B1"/>
    <w:rsid w:val="00C325F3"/>
    <w:rsid w:val="00C3410C"/>
    <w:rsid w:val="00C42242"/>
    <w:rsid w:val="00C436E6"/>
    <w:rsid w:val="00C43B91"/>
    <w:rsid w:val="00C51189"/>
    <w:rsid w:val="00C55806"/>
    <w:rsid w:val="00CA048C"/>
    <w:rsid w:val="00CA5461"/>
    <w:rsid w:val="00CA5BCB"/>
    <w:rsid w:val="00CC397F"/>
    <w:rsid w:val="00CC74C4"/>
    <w:rsid w:val="00CD0CE7"/>
    <w:rsid w:val="00CD3B1A"/>
    <w:rsid w:val="00CD68DF"/>
    <w:rsid w:val="00CF2049"/>
    <w:rsid w:val="00D120AF"/>
    <w:rsid w:val="00D2041F"/>
    <w:rsid w:val="00D2072D"/>
    <w:rsid w:val="00D32FE6"/>
    <w:rsid w:val="00D47DEB"/>
    <w:rsid w:val="00D543E2"/>
    <w:rsid w:val="00D75987"/>
    <w:rsid w:val="00D824F0"/>
    <w:rsid w:val="00DA10F6"/>
    <w:rsid w:val="00DA5869"/>
    <w:rsid w:val="00DB0B36"/>
    <w:rsid w:val="00DB1760"/>
    <w:rsid w:val="00DB4800"/>
    <w:rsid w:val="00DB74C3"/>
    <w:rsid w:val="00DB7DAB"/>
    <w:rsid w:val="00DC2259"/>
    <w:rsid w:val="00DE07D2"/>
    <w:rsid w:val="00DE22A2"/>
    <w:rsid w:val="00DE2AAA"/>
    <w:rsid w:val="00DE359A"/>
    <w:rsid w:val="00DF533C"/>
    <w:rsid w:val="00E04443"/>
    <w:rsid w:val="00E21345"/>
    <w:rsid w:val="00E2351D"/>
    <w:rsid w:val="00E37466"/>
    <w:rsid w:val="00E43CB9"/>
    <w:rsid w:val="00E5083B"/>
    <w:rsid w:val="00E5308C"/>
    <w:rsid w:val="00E6270F"/>
    <w:rsid w:val="00E6453F"/>
    <w:rsid w:val="00E75E50"/>
    <w:rsid w:val="00E77F53"/>
    <w:rsid w:val="00EA392E"/>
    <w:rsid w:val="00EB24B1"/>
    <w:rsid w:val="00EB567C"/>
    <w:rsid w:val="00EE0CC0"/>
    <w:rsid w:val="00EE40C1"/>
    <w:rsid w:val="00EF290A"/>
    <w:rsid w:val="00F04E29"/>
    <w:rsid w:val="00F10211"/>
    <w:rsid w:val="00F1375C"/>
    <w:rsid w:val="00F21FEE"/>
    <w:rsid w:val="00F475C6"/>
    <w:rsid w:val="00F61E60"/>
    <w:rsid w:val="00F708AF"/>
    <w:rsid w:val="00F74901"/>
    <w:rsid w:val="00F800C9"/>
    <w:rsid w:val="00F806FC"/>
    <w:rsid w:val="00F85B7F"/>
    <w:rsid w:val="00F94A59"/>
    <w:rsid w:val="00FA1060"/>
    <w:rsid w:val="00FA382E"/>
    <w:rsid w:val="00FB2E21"/>
    <w:rsid w:val="00FB53CB"/>
    <w:rsid w:val="00FC08C7"/>
    <w:rsid w:val="00FC6F42"/>
    <w:rsid w:val="00FD2769"/>
    <w:rsid w:val="00FD2983"/>
    <w:rsid w:val="00FD34E3"/>
    <w:rsid w:val="00FD4871"/>
    <w:rsid w:val="00FE0519"/>
    <w:rsid w:val="00FE74F0"/>
    <w:rsid w:val="00FF630A"/>
    <w:rsid w:val="18E92268"/>
    <w:rsid w:val="21A3F105"/>
    <w:rsid w:val="580A3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1FA4"/>
  <w15:chartTrackingRefBased/>
  <w15:docId w15:val="{822E2A63-C56D-4E67-97C2-463ABA6994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AU" w:eastAsia="en-AU"/>
    </w:rPr>
  </w:style>
  <w:style w:type="paragraph" w:styleId="Heading1">
    <w:name w:val="heading 1"/>
    <w:basedOn w:val="Normal"/>
    <w:next w:val="Normal"/>
    <w:qFormat/>
    <w:rsid w:val="00214AA9"/>
    <w:pPr>
      <w:keepNext/>
      <w:outlineLvl w:val="0"/>
    </w:pPr>
    <w:rPr>
      <w:rFonts w:ascii="Arial" w:hAnsi="Arial" w:cs="Arial"/>
      <w:b/>
      <w:bCs/>
      <w:sz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14AA9"/>
    <w:pPr>
      <w:tabs>
        <w:tab w:val="center" w:pos="4153"/>
        <w:tab w:val="right" w:pos="8306"/>
      </w:tabs>
    </w:pPr>
    <w:rPr>
      <w:lang w:eastAsia="en-US"/>
    </w:rPr>
  </w:style>
  <w:style w:type="paragraph" w:styleId="Title">
    <w:name w:val="Title"/>
    <w:basedOn w:val="Normal"/>
    <w:link w:val="TitleChar"/>
    <w:uiPriority w:val="10"/>
    <w:qFormat/>
    <w:rsid w:val="00214AA9"/>
    <w:pPr>
      <w:jc w:val="center"/>
    </w:pPr>
    <w:rPr>
      <w:rFonts w:ascii="Arial" w:hAnsi="Arial" w:cs="Arial"/>
      <w:b/>
      <w:bCs/>
      <w:lang w:eastAsia="en-US"/>
    </w:rPr>
  </w:style>
  <w:style w:type="paragraph" w:styleId="BodyText">
    <w:name w:val="Body Text"/>
    <w:basedOn w:val="Normal"/>
    <w:rsid w:val="00214AA9"/>
    <w:rPr>
      <w:rFonts w:ascii="Arial" w:hAnsi="Arial" w:cs="Arial"/>
      <w:b/>
      <w:bCs/>
      <w:i/>
      <w:iCs/>
      <w:sz w:val="16"/>
      <w:lang w:eastAsia="en-US"/>
    </w:rPr>
  </w:style>
  <w:style w:type="paragraph" w:styleId="FootnoteText">
    <w:name w:val="footnote text"/>
    <w:basedOn w:val="Normal"/>
    <w:semiHidden/>
    <w:rsid w:val="00214AA9"/>
    <w:rPr>
      <w:rFonts w:ascii="Arial" w:hAnsi="Arial"/>
      <w:sz w:val="20"/>
      <w:szCs w:val="20"/>
      <w:lang w:eastAsia="en-US"/>
    </w:rPr>
  </w:style>
  <w:style w:type="paragraph" w:styleId="Footer">
    <w:name w:val="footer"/>
    <w:basedOn w:val="Normal"/>
    <w:rsid w:val="00214AA9"/>
    <w:pPr>
      <w:tabs>
        <w:tab w:val="center" w:pos="4320"/>
        <w:tab w:val="right" w:pos="8640"/>
      </w:tabs>
    </w:pPr>
    <w:rPr>
      <w:lang w:eastAsia="en-US"/>
    </w:rPr>
  </w:style>
  <w:style w:type="character" w:styleId="Emphasis">
    <w:name w:val="Emphasis"/>
    <w:qFormat/>
    <w:rsid w:val="00214AA9"/>
    <w:rPr>
      <w:rFonts w:cs="Times New Roman"/>
      <w:i/>
      <w:iCs/>
    </w:rPr>
  </w:style>
  <w:style w:type="paragraph" w:styleId="DocumentMap">
    <w:name w:val="Document Map"/>
    <w:basedOn w:val="Normal"/>
    <w:semiHidden/>
    <w:rsid w:val="006F7569"/>
    <w:pPr>
      <w:shd w:val="clear" w:color="auto" w:fill="000080"/>
    </w:pPr>
    <w:rPr>
      <w:rFonts w:ascii="Tahoma" w:hAnsi="Tahoma" w:cs="Tahoma"/>
      <w:sz w:val="20"/>
      <w:szCs w:val="20"/>
    </w:rPr>
  </w:style>
  <w:style w:type="paragraph" w:styleId="ListParagraph">
    <w:name w:val="List Paragraph"/>
    <w:basedOn w:val="Normal"/>
    <w:uiPriority w:val="34"/>
    <w:qFormat/>
    <w:rsid w:val="00DE359A"/>
    <w:pPr>
      <w:ind w:left="720"/>
    </w:pPr>
  </w:style>
  <w:style w:type="paragraph" w:styleId="BalloonText">
    <w:name w:val="Balloon Text"/>
    <w:basedOn w:val="Normal"/>
    <w:link w:val="BalloonTextChar"/>
    <w:rsid w:val="00DE359A"/>
    <w:rPr>
      <w:rFonts w:ascii="Segoe UI" w:hAnsi="Segoe UI" w:cs="Segoe UI"/>
      <w:sz w:val="18"/>
      <w:szCs w:val="18"/>
    </w:rPr>
  </w:style>
  <w:style w:type="character" w:styleId="BalloonTextChar" w:customStyle="1">
    <w:name w:val="Balloon Text Char"/>
    <w:link w:val="BalloonText"/>
    <w:rsid w:val="00DE359A"/>
    <w:rPr>
      <w:rFonts w:ascii="Segoe UI" w:hAnsi="Segoe UI" w:cs="Segoe UI"/>
      <w:sz w:val="18"/>
      <w:szCs w:val="18"/>
    </w:rPr>
  </w:style>
  <w:style w:type="paragraph" w:styleId="Default" w:customStyle="1">
    <w:name w:val="Default"/>
    <w:rsid w:val="00461F3A"/>
    <w:pPr>
      <w:autoSpaceDE w:val="0"/>
      <w:autoSpaceDN w:val="0"/>
      <w:adjustRightInd w:val="0"/>
    </w:pPr>
    <w:rPr>
      <w:rFonts w:ascii="Segoe UI" w:hAnsi="Segoe UI" w:cs="Segoe UI"/>
      <w:color w:val="000000"/>
      <w:sz w:val="24"/>
      <w:szCs w:val="24"/>
      <w:lang w:val="en-AU" w:eastAsia="en-AU"/>
    </w:rPr>
  </w:style>
  <w:style w:type="character" w:styleId="TitleChar" w:customStyle="1">
    <w:name w:val="Title Char"/>
    <w:link w:val="Title"/>
    <w:uiPriority w:val="10"/>
    <w:rsid w:val="00196410"/>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7112">
      <w:bodyDiv w:val="1"/>
      <w:marLeft w:val="0"/>
      <w:marRight w:val="0"/>
      <w:marTop w:val="0"/>
      <w:marBottom w:val="0"/>
      <w:divBdr>
        <w:top w:val="none" w:sz="0" w:space="0" w:color="auto"/>
        <w:left w:val="none" w:sz="0" w:space="0" w:color="auto"/>
        <w:bottom w:val="none" w:sz="0" w:space="0" w:color="auto"/>
        <w:right w:val="none" w:sz="0" w:space="0" w:color="auto"/>
      </w:divBdr>
    </w:div>
    <w:div w:id="191381658">
      <w:bodyDiv w:val="1"/>
      <w:marLeft w:val="0"/>
      <w:marRight w:val="0"/>
      <w:marTop w:val="0"/>
      <w:marBottom w:val="0"/>
      <w:divBdr>
        <w:top w:val="none" w:sz="0" w:space="0" w:color="auto"/>
        <w:left w:val="none" w:sz="0" w:space="0" w:color="auto"/>
        <w:bottom w:val="none" w:sz="0" w:space="0" w:color="auto"/>
        <w:right w:val="none" w:sz="0" w:space="0" w:color="auto"/>
      </w:divBdr>
    </w:div>
    <w:div w:id="198668611">
      <w:bodyDiv w:val="1"/>
      <w:marLeft w:val="0"/>
      <w:marRight w:val="0"/>
      <w:marTop w:val="0"/>
      <w:marBottom w:val="0"/>
      <w:divBdr>
        <w:top w:val="none" w:sz="0" w:space="0" w:color="auto"/>
        <w:left w:val="none" w:sz="0" w:space="0" w:color="auto"/>
        <w:bottom w:val="none" w:sz="0" w:space="0" w:color="auto"/>
        <w:right w:val="none" w:sz="0" w:space="0" w:color="auto"/>
      </w:divBdr>
    </w:div>
    <w:div w:id="264928310">
      <w:bodyDiv w:val="1"/>
      <w:marLeft w:val="0"/>
      <w:marRight w:val="0"/>
      <w:marTop w:val="0"/>
      <w:marBottom w:val="0"/>
      <w:divBdr>
        <w:top w:val="none" w:sz="0" w:space="0" w:color="auto"/>
        <w:left w:val="none" w:sz="0" w:space="0" w:color="auto"/>
        <w:bottom w:val="none" w:sz="0" w:space="0" w:color="auto"/>
        <w:right w:val="none" w:sz="0" w:space="0" w:color="auto"/>
      </w:divBdr>
    </w:div>
    <w:div w:id="422606714">
      <w:bodyDiv w:val="1"/>
      <w:marLeft w:val="0"/>
      <w:marRight w:val="0"/>
      <w:marTop w:val="0"/>
      <w:marBottom w:val="0"/>
      <w:divBdr>
        <w:top w:val="none" w:sz="0" w:space="0" w:color="auto"/>
        <w:left w:val="none" w:sz="0" w:space="0" w:color="auto"/>
        <w:bottom w:val="none" w:sz="0" w:space="0" w:color="auto"/>
        <w:right w:val="none" w:sz="0" w:space="0" w:color="auto"/>
      </w:divBdr>
    </w:div>
    <w:div w:id="479882670">
      <w:bodyDiv w:val="1"/>
      <w:marLeft w:val="0"/>
      <w:marRight w:val="0"/>
      <w:marTop w:val="0"/>
      <w:marBottom w:val="0"/>
      <w:divBdr>
        <w:top w:val="none" w:sz="0" w:space="0" w:color="auto"/>
        <w:left w:val="none" w:sz="0" w:space="0" w:color="auto"/>
        <w:bottom w:val="none" w:sz="0" w:space="0" w:color="auto"/>
        <w:right w:val="none" w:sz="0" w:space="0" w:color="auto"/>
      </w:divBdr>
    </w:div>
    <w:div w:id="58572439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36300754">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
    <w:div w:id="737173083">
      <w:bodyDiv w:val="1"/>
      <w:marLeft w:val="0"/>
      <w:marRight w:val="0"/>
      <w:marTop w:val="0"/>
      <w:marBottom w:val="0"/>
      <w:divBdr>
        <w:top w:val="none" w:sz="0" w:space="0" w:color="auto"/>
        <w:left w:val="none" w:sz="0" w:space="0" w:color="auto"/>
        <w:bottom w:val="none" w:sz="0" w:space="0" w:color="auto"/>
        <w:right w:val="none" w:sz="0" w:space="0" w:color="auto"/>
      </w:divBdr>
    </w:div>
    <w:div w:id="871772616">
      <w:bodyDiv w:val="1"/>
      <w:marLeft w:val="0"/>
      <w:marRight w:val="0"/>
      <w:marTop w:val="0"/>
      <w:marBottom w:val="0"/>
      <w:divBdr>
        <w:top w:val="none" w:sz="0" w:space="0" w:color="auto"/>
        <w:left w:val="none" w:sz="0" w:space="0" w:color="auto"/>
        <w:bottom w:val="none" w:sz="0" w:space="0" w:color="auto"/>
        <w:right w:val="none" w:sz="0" w:space="0" w:color="auto"/>
      </w:divBdr>
    </w:div>
    <w:div w:id="1053887216">
      <w:bodyDiv w:val="1"/>
      <w:marLeft w:val="0"/>
      <w:marRight w:val="0"/>
      <w:marTop w:val="0"/>
      <w:marBottom w:val="0"/>
      <w:divBdr>
        <w:top w:val="none" w:sz="0" w:space="0" w:color="auto"/>
        <w:left w:val="none" w:sz="0" w:space="0" w:color="auto"/>
        <w:bottom w:val="none" w:sz="0" w:space="0" w:color="auto"/>
        <w:right w:val="none" w:sz="0" w:space="0" w:color="auto"/>
      </w:divBdr>
    </w:div>
    <w:div w:id="1292983359">
      <w:bodyDiv w:val="1"/>
      <w:marLeft w:val="0"/>
      <w:marRight w:val="0"/>
      <w:marTop w:val="0"/>
      <w:marBottom w:val="0"/>
      <w:divBdr>
        <w:top w:val="none" w:sz="0" w:space="0" w:color="auto"/>
        <w:left w:val="none" w:sz="0" w:space="0" w:color="auto"/>
        <w:bottom w:val="none" w:sz="0" w:space="0" w:color="auto"/>
        <w:right w:val="none" w:sz="0" w:space="0" w:color="auto"/>
      </w:divBdr>
    </w:div>
    <w:div w:id="1397127758">
      <w:bodyDiv w:val="1"/>
      <w:marLeft w:val="0"/>
      <w:marRight w:val="0"/>
      <w:marTop w:val="0"/>
      <w:marBottom w:val="0"/>
      <w:divBdr>
        <w:top w:val="none" w:sz="0" w:space="0" w:color="auto"/>
        <w:left w:val="none" w:sz="0" w:space="0" w:color="auto"/>
        <w:bottom w:val="none" w:sz="0" w:space="0" w:color="auto"/>
        <w:right w:val="none" w:sz="0" w:space="0" w:color="auto"/>
      </w:divBdr>
    </w:div>
    <w:div w:id="1490092055">
      <w:bodyDiv w:val="1"/>
      <w:marLeft w:val="0"/>
      <w:marRight w:val="0"/>
      <w:marTop w:val="0"/>
      <w:marBottom w:val="0"/>
      <w:divBdr>
        <w:top w:val="none" w:sz="0" w:space="0" w:color="auto"/>
        <w:left w:val="none" w:sz="0" w:space="0" w:color="auto"/>
        <w:bottom w:val="none" w:sz="0" w:space="0" w:color="auto"/>
        <w:right w:val="none" w:sz="0" w:space="0" w:color="auto"/>
      </w:divBdr>
    </w:div>
    <w:div w:id="1526939070">
      <w:bodyDiv w:val="1"/>
      <w:marLeft w:val="0"/>
      <w:marRight w:val="0"/>
      <w:marTop w:val="0"/>
      <w:marBottom w:val="0"/>
      <w:divBdr>
        <w:top w:val="none" w:sz="0" w:space="0" w:color="auto"/>
        <w:left w:val="none" w:sz="0" w:space="0" w:color="auto"/>
        <w:bottom w:val="none" w:sz="0" w:space="0" w:color="auto"/>
        <w:right w:val="none" w:sz="0" w:space="0" w:color="auto"/>
      </w:divBdr>
    </w:div>
    <w:div w:id="1560633381">
      <w:bodyDiv w:val="1"/>
      <w:marLeft w:val="0"/>
      <w:marRight w:val="0"/>
      <w:marTop w:val="0"/>
      <w:marBottom w:val="0"/>
      <w:divBdr>
        <w:top w:val="none" w:sz="0" w:space="0" w:color="auto"/>
        <w:left w:val="none" w:sz="0" w:space="0" w:color="auto"/>
        <w:bottom w:val="none" w:sz="0" w:space="0" w:color="auto"/>
        <w:right w:val="none" w:sz="0" w:space="0" w:color="auto"/>
      </w:divBdr>
    </w:div>
    <w:div w:id="1657219101">
      <w:bodyDiv w:val="1"/>
      <w:marLeft w:val="0"/>
      <w:marRight w:val="0"/>
      <w:marTop w:val="0"/>
      <w:marBottom w:val="0"/>
      <w:divBdr>
        <w:top w:val="none" w:sz="0" w:space="0" w:color="auto"/>
        <w:left w:val="none" w:sz="0" w:space="0" w:color="auto"/>
        <w:bottom w:val="none" w:sz="0" w:space="0" w:color="auto"/>
        <w:right w:val="none" w:sz="0" w:space="0" w:color="auto"/>
      </w:divBdr>
    </w:div>
    <w:div w:id="1749041113">
      <w:bodyDiv w:val="1"/>
      <w:marLeft w:val="0"/>
      <w:marRight w:val="0"/>
      <w:marTop w:val="0"/>
      <w:marBottom w:val="0"/>
      <w:divBdr>
        <w:top w:val="none" w:sz="0" w:space="0" w:color="auto"/>
        <w:left w:val="none" w:sz="0" w:space="0" w:color="auto"/>
        <w:bottom w:val="none" w:sz="0" w:space="0" w:color="auto"/>
        <w:right w:val="none" w:sz="0" w:space="0" w:color="auto"/>
      </w:divBdr>
    </w:div>
    <w:div w:id="1905989979">
      <w:bodyDiv w:val="1"/>
      <w:marLeft w:val="0"/>
      <w:marRight w:val="0"/>
      <w:marTop w:val="0"/>
      <w:marBottom w:val="0"/>
      <w:divBdr>
        <w:top w:val="none" w:sz="0" w:space="0" w:color="auto"/>
        <w:left w:val="none" w:sz="0" w:space="0" w:color="auto"/>
        <w:bottom w:val="none" w:sz="0" w:space="0" w:color="auto"/>
        <w:right w:val="none" w:sz="0" w:space="0" w:color="auto"/>
      </w:divBdr>
    </w:div>
    <w:div w:id="1929385611">
      <w:bodyDiv w:val="1"/>
      <w:marLeft w:val="0"/>
      <w:marRight w:val="0"/>
      <w:marTop w:val="0"/>
      <w:marBottom w:val="0"/>
      <w:divBdr>
        <w:top w:val="none" w:sz="0" w:space="0" w:color="auto"/>
        <w:left w:val="none" w:sz="0" w:space="0" w:color="auto"/>
        <w:bottom w:val="none" w:sz="0" w:space="0" w:color="auto"/>
        <w:right w:val="none" w:sz="0" w:space="0" w:color="auto"/>
      </w:divBdr>
    </w:div>
    <w:div w:id="19826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2a0e8-c250-4b2a-8e11-bbe8438c1079" xsi:nil="true"/>
    <PublishingExpirationDate xmlns="http://schemas.microsoft.com/sharepoint/v3" xsi:nil="true"/>
    <PublishingStartDate xmlns="http://schemas.microsoft.com/sharepoint/v3" xsi:nil="true"/>
    <lcf76f155ced4ddcb4097134ff3c332f xmlns="6e3cd961-89e5-44cc-a88d-0b2fbc93914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B2E04DE92DA24083B4299B0A03AD20" ma:contentTypeVersion="14" ma:contentTypeDescription="Create a new document." ma:contentTypeScope="" ma:versionID="c3ef8c49d744f8281b2e97be6c37bc34">
  <xsd:schema xmlns:xsd="http://www.w3.org/2001/XMLSchema" xmlns:xs="http://www.w3.org/2001/XMLSchema" xmlns:p="http://schemas.microsoft.com/office/2006/metadata/properties" xmlns:ns1="http://schemas.microsoft.com/sharepoint/v3" xmlns:ns2="6e3cd961-89e5-44cc-a88d-0b2fbc93914a" xmlns:ns3="2b12a0e8-c250-4b2a-8e11-bbe8438c1079" targetNamespace="http://schemas.microsoft.com/office/2006/metadata/properties" ma:root="true" ma:fieldsID="d40113cf625461f5e0a75e1fda7929ac" ns1:_="" ns2:_="" ns3:_="">
    <xsd:import namespace="http://schemas.microsoft.com/sharepoint/v3"/>
    <xsd:import namespace="6e3cd961-89e5-44cc-a88d-0b2fbc93914a"/>
    <xsd:import namespace="2b12a0e8-c250-4b2a-8e11-bbe8438c1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cd961-89e5-44cc-a88d-0b2fbc939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aaa64a-3b04-4e01-b70b-6af8172949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12a0e8-c250-4b2a-8e11-bbe8438c1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4a8bf3-fc72-44cc-8a3e-02723968431a}" ma:internalName="TaxCatchAll" ma:showField="CatchAllData" ma:web="2b12a0e8-c250-4b2a-8e11-bbe8438c1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23B45-2A6F-4F12-B32F-FC17A5752031}">
  <ds:schemaRefs>
    <ds:schemaRef ds:uri="http://schemas.microsoft.com/office/2006/metadata/properties"/>
    <ds:schemaRef ds:uri="http://schemas.microsoft.com/office/infopath/2007/PartnerControls"/>
    <ds:schemaRef ds:uri="2b12a0e8-c250-4b2a-8e11-bbe8438c1079"/>
    <ds:schemaRef ds:uri="http://schemas.microsoft.com/sharepoint/v3"/>
    <ds:schemaRef ds:uri="6e3cd961-89e5-44cc-a88d-0b2fbc93914a"/>
  </ds:schemaRefs>
</ds:datastoreItem>
</file>

<file path=customXml/itemProps2.xml><?xml version="1.0" encoding="utf-8"?>
<ds:datastoreItem xmlns:ds="http://schemas.openxmlformats.org/officeDocument/2006/customXml" ds:itemID="{7F7A3768-7401-4F8D-84FE-3FFF9B493DF1}">
  <ds:schemaRefs>
    <ds:schemaRef ds:uri="http://schemas.microsoft.com/office/2006/metadata/longProperties"/>
  </ds:schemaRefs>
</ds:datastoreItem>
</file>

<file path=customXml/itemProps3.xml><?xml version="1.0" encoding="utf-8"?>
<ds:datastoreItem xmlns:ds="http://schemas.openxmlformats.org/officeDocument/2006/customXml" ds:itemID="{0913F4D6-568A-45C0-987C-1A90ACECF4A6}">
  <ds:schemaRefs>
    <ds:schemaRef ds:uri="http://schemas.microsoft.com/sharepoint/v3/contenttype/forms"/>
  </ds:schemaRefs>
</ds:datastoreItem>
</file>

<file path=customXml/itemProps4.xml><?xml version="1.0" encoding="utf-8"?>
<ds:datastoreItem xmlns:ds="http://schemas.openxmlformats.org/officeDocument/2006/customXml" ds:itemID="{295220D5-DF56-47C6-B3ED-85280E7F8D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Justice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NTG</dc:creator>
  <cp:keywords/>
  <cp:lastModifiedBy>Lisa Bishop</cp:lastModifiedBy>
  <cp:revision>5</cp:revision>
  <cp:lastPrinted>2025-01-09T02:06:00Z</cp:lastPrinted>
  <dcterms:created xsi:type="dcterms:W3CDTF">2025-01-09T02:03:00Z</dcterms:created>
  <dcterms:modified xsi:type="dcterms:W3CDTF">2026-04-23T23:11:30Z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Nida Ahzar</vt:lpwstr>
  </property>
  <property fmtid="{D5CDD505-2E9C-101B-9397-08002B2CF9AE}" pid="3" name="ContentTypeId">
    <vt:lpwstr>0x01010081B2E04DE92DA24083B4299B0A03AD20</vt:lpwstr>
  </property>
  <property fmtid="{D5CDD505-2E9C-101B-9397-08002B2CF9AE}" pid="4" name="MediaServiceImageTags">
    <vt:lpwstr/>
  </property>
</Properties>
</file>